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D5B" w:rsidRPr="00CB7E56" w:rsidRDefault="00262D5B" w:rsidP="00262D5B">
      <w:pPr>
        <w:spacing w:after="60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36"/>
          <w:szCs w:val="36"/>
        </w:rPr>
      </w:pPr>
      <w:bookmarkStart w:id="0" w:name="_Toc166101209"/>
      <w:bookmarkStart w:id="1" w:name="_Toc123405474"/>
      <w:r w:rsidRPr="00CB7E56">
        <w:rPr>
          <w:rFonts w:ascii="Times New Roman" w:hAnsi="Times New Roman" w:cs="Times New Roman"/>
          <w:b/>
          <w:kern w:val="28"/>
          <w:sz w:val="36"/>
          <w:szCs w:val="36"/>
        </w:rPr>
        <w:t>А</w:t>
      </w:r>
      <w:r w:rsidRPr="00CB7E56">
        <w:rPr>
          <w:rFonts w:ascii="Times New Roman" w:eastAsia="Times New Roman" w:hAnsi="Times New Roman" w:cs="Times New Roman"/>
          <w:b/>
          <w:kern w:val="28"/>
          <w:sz w:val="36"/>
          <w:szCs w:val="36"/>
        </w:rPr>
        <w:t>дминистрация городского поселения Игрим</w:t>
      </w:r>
    </w:p>
    <w:tbl>
      <w:tblPr>
        <w:tblW w:w="10137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262D5B" w:rsidRPr="00CB7E56" w:rsidTr="00645042">
        <w:trPr>
          <w:trHeight w:val="2473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262D5B" w:rsidRPr="00CB7E56" w:rsidRDefault="00036CE3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62D5B" w:rsidRPr="00CB7E56">
              <w:rPr>
                <w:rFonts w:ascii="Times New Roman" w:hAnsi="Times New Roman" w:cs="Times New Roman"/>
              </w:rPr>
              <w:t>З</w:t>
            </w:r>
            <w:r w:rsidR="00262D5B" w:rsidRPr="00CB7E56">
              <w:rPr>
                <w:rFonts w:ascii="Times New Roman" w:eastAsia="Times New Roman" w:hAnsi="Times New Roman" w:cs="Times New Roman"/>
              </w:rPr>
              <w:t>аместител</w:t>
            </w:r>
            <w:r w:rsidR="00262D5B" w:rsidRPr="00CB7E56">
              <w:rPr>
                <w:rFonts w:ascii="Times New Roman" w:hAnsi="Times New Roman" w:cs="Times New Roman"/>
              </w:rPr>
              <w:t>ь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главы поселения</w:t>
            </w: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B7E56">
              <w:rPr>
                <w:rFonts w:ascii="Times New Roman" w:eastAsia="Times New Roman" w:hAnsi="Times New Roman" w:cs="Times New Roman"/>
              </w:rPr>
              <w:t xml:space="preserve"> по финансово-экономическим  вопросам </w:t>
            </w: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B7E56"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Pr="00CB7E56">
              <w:rPr>
                <w:rFonts w:ascii="Times New Roman" w:hAnsi="Times New Roman" w:cs="Times New Roman"/>
              </w:rPr>
              <w:t>В.А. Ляпустина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262D5B" w:rsidRPr="00CB7E56" w:rsidRDefault="0076472A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>лав</w:t>
            </w:r>
            <w:r>
              <w:rPr>
                <w:rFonts w:ascii="Times New Roman" w:eastAsia="Times New Roman" w:hAnsi="Times New Roman" w:cs="Times New Roman"/>
                <w:b/>
              </w:rPr>
              <w:t>а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 xml:space="preserve"> поселения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______________________ </w:t>
            </w:r>
            <w:r w:rsidR="00C01B06">
              <w:rPr>
                <w:rFonts w:ascii="Times New Roman" w:eastAsia="Times New Roman" w:hAnsi="Times New Roman" w:cs="Times New Roman"/>
                <w:b/>
              </w:rPr>
              <w:t>Т.А. Грудо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C01B06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«____»____________________201</w:t>
            </w:r>
            <w:r w:rsidR="00C01B06">
              <w:rPr>
                <w:rFonts w:ascii="Times New Roman" w:eastAsia="Times New Roman" w:hAnsi="Times New Roman" w:cs="Times New Roman"/>
                <w:b/>
              </w:rPr>
              <w:t>9</w:t>
            </w: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</w:tr>
      <w:tr w:rsidR="00262D5B" w:rsidRPr="00CB7E56" w:rsidTr="00645042">
        <w:trPr>
          <w:trHeight w:val="1245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76472A" w:rsidP="00645042">
            <w:pPr>
              <w:tabs>
                <w:tab w:val="left" w:pos="708"/>
              </w:tabs>
              <w:spacing w:after="6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по правовым вопросам               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262D5B" w:rsidP="0076472A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CB7E56"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="0076472A">
              <w:rPr>
                <w:rFonts w:ascii="Times New Roman" w:eastAsia="Times New Roman" w:hAnsi="Times New Roman" w:cs="Times New Roman"/>
              </w:rPr>
              <w:t>Ю.Л.Пашина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</w:rPr>
      </w:pPr>
      <w:r w:rsidRPr="00CB7E56">
        <w:rPr>
          <w:rFonts w:ascii="Times New Roman" w:hAnsi="Times New Roman" w:cs="Times New Roman"/>
          <w:b/>
          <w:sz w:val="30"/>
          <w:szCs w:val="20"/>
        </w:rPr>
        <w:t xml:space="preserve">Конкурсная документация для проведения открытого конкурса по отбору управляющей организации для управления </w:t>
      </w:r>
      <w:r w:rsidR="007512EC">
        <w:rPr>
          <w:rFonts w:ascii="Times New Roman" w:hAnsi="Times New Roman" w:cs="Times New Roman"/>
          <w:b/>
          <w:sz w:val="30"/>
          <w:szCs w:val="20"/>
        </w:rPr>
        <w:t>многоквартирным домом</w:t>
      </w:r>
      <w:r w:rsidR="005D2102">
        <w:rPr>
          <w:rFonts w:ascii="Times New Roman" w:hAnsi="Times New Roman" w:cs="Times New Roman"/>
          <w:b/>
          <w:sz w:val="30"/>
          <w:szCs w:val="20"/>
        </w:rPr>
        <w:t xml:space="preserve"> в </w:t>
      </w:r>
      <w:r w:rsidR="00547E8A">
        <w:rPr>
          <w:rFonts w:ascii="Times New Roman" w:hAnsi="Times New Roman" w:cs="Times New Roman"/>
          <w:b/>
          <w:sz w:val="30"/>
          <w:szCs w:val="20"/>
        </w:rPr>
        <w:t>пгт</w:t>
      </w:r>
      <w:r w:rsidRPr="00CB7E56">
        <w:rPr>
          <w:rFonts w:ascii="Times New Roman" w:hAnsi="Times New Roman" w:cs="Times New Roman"/>
          <w:b/>
          <w:sz w:val="30"/>
          <w:szCs w:val="20"/>
        </w:rPr>
        <w:t>. Игрим, Березовского района</w:t>
      </w:r>
      <w:r w:rsidR="00547E8A">
        <w:rPr>
          <w:rFonts w:ascii="Times New Roman" w:hAnsi="Times New Roman" w:cs="Times New Roman"/>
          <w:b/>
          <w:sz w:val="30"/>
          <w:szCs w:val="20"/>
        </w:rPr>
        <w:t>, ул.</w:t>
      </w:r>
      <w:r w:rsidR="00C01B06">
        <w:rPr>
          <w:rFonts w:ascii="Times New Roman" w:hAnsi="Times New Roman" w:cs="Times New Roman"/>
          <w:b/>
          <w:sz w:val="30"/>
          <w:szCs w:val="20"/>
        </w:rPr>
        <w:t>Транспортная</w:t>
      </w:r>
      <w:r w:rsidR="0032285C">
        <w:rPr>
          <w:rFonts w:ascii="Times New Roman" w:hAnsi="Times New Roman" w:cs="Times New Roman"/>
          <w:b/>
          <w:sz w:val="30"/>
          <w:szCs w:val="20"/>
        </w:rPr>
        <w:t>,</w:t>
      </w:r>
      <w:r w:rsidR="00547E8A">
        <w:rPr>
          <w:rFonts w:ascii="Times New Roman" w:hAnsi="Times New Roman" w:cs="Times New Roman"/>
          <w:b/>
          <w:sz w:val="30"/>
          <w:szCs w:val="20"/>
        </w:rPr>
        <w:t xml:space="preserve"> </w:t>
      </w:r>
      <w:r w:rsidR="00C01B06">
        <w:rPr>
          <w:rFonts w:ascii="Times New Roman" w:hAnsi="Times New Roman" w:cs="Times New Roman"/>
          <w:b/>
          <w:sz w:val="30"/>
          <w:szCs w:val="20"/>
        </w:rPr>
        <w:t>33</w:t>
      </w:r>
      <w:r w:rsidRPr="00CB7E56">
        <w:rPr>
          <w:rFonts w:ascii="Times New Roman" w:hAnsi="Times New Roman" w:cs="Times New Roman"/>
          <w:b/>
          <w:sz w:val="30"/>
          <w:szCs w:val="20"/>
        </w:rPr>
        <w:t>.</w:t>
      </w:r>
    </w:p>
    <w:p w:rsidR="00262D5B" w:rsidRPr="00CB7E56" w:rsidRDefault="00262D5B" w:rsidP="00262D5B">
      <w:pPr>
        <w:pStyle w:val="a7"/>
        <w:rPr>
          <w:bCs w:val="0"/>
          <w:iCs/>
          <w:sz w:val="24"/>
          <w:szCs w:val="24"/>
        </w:rPr>
      </w:pPr>
      <w:r w:rsidRPr="00CB7E56">
        <w:rPr>
          <w:bCs w:val="0"/>
          <w:iCs/>
          <w:sz w:val="24"/>
          <w:szCs w:val="24"/>
        </w:rPr>
        <w:tab/>
      </w:r>
    </w:p>
    <w:p w:rsidR="00262D5B" w:rsidRDefault="00262D5B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Pr="00CB7E56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262D5B" w:rsidRPr="00DC1969" w:rsidRDefault="005C26E2" w:rsidP="00DC1969">
      <w:pPr>
        <w:spacing w:after="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969">
        <w:rPr>
          <w:rFonts w:ascii="Times New Roman" w:eastAsia="Times New Roman" w:hAnsi="Times New Roman" w:cs="Times New Roman"/>
          <w:b/>
          <w:sz w:val="28"/>
          <w:szCs w:val="28"/>
        </w:rPr>
        <w:t xml:space="preserve">конкурс № </w:t>
      </w:r>
      <w:r w:rsidR="0054280B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262D5B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DC1969" w:rsidRPr="00CB7E56" w:rsidRDefault="00DC1969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CB7E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Реестровый номер </w:t>
      </w:r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4280B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DC390A">
        <w:rPr>
          <w:rFonts w:ascii="Times New Roman" w:hAnsi="Times New Roman" w:cs="Times New Roman"/>
          <w:b/>
          <w:bCs/>
          <w:sz w:val="28"/>
          <w:szCs w:val="28"/>
        </w:rPr>
        <w:t>КУ</w:t>
      </w:r>
      <w:r w:rsidRPr="00DC390A">
        <w:rPr>
          <w:rFonts w:ascii="Times New Roman" w:eastAsia="Times New Roman" w:hAnsi="Times New Roman" w:cs="Times New Roman"/>
          <w:b/>
          <w:bCs/>
          <w:sz w:val="28"/>
          <w:szCs w:val="28"/>
        </w:rPr>
        <w:t>» 201</w:t>
      </w:r>
      <w:r w:rsidR="00C01B06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Default="00262D5B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P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Pr="00CB7E56" w:rsidRDefault="005D2102" w:rsidP="00262D5B">
      <w:pPr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гп</w:t>
      </w:r>
      <w:proofErr w:type="spellEnd"/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>. Игрим 201</w:t>
      </w:r>
      <w:r w:rsidR="00C01B06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bookmarkEnd w:id="0"/>
    <w:bookmarkEnd w:id="1"/>
    <w:p w:rsidR="00262D5B" w:rsidRDefault="00262D5B" w:rsidP="00262D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E92" w:rsidRPr="00262D5B" w:rsidRDefault="00EF0E92" w:rsidP="008B78C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D5B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1.1. Организатор конкурса: Администрация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городского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поселения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 xml:space="preserve">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(далее – организатор конкурса).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1.2. Комиссия по размещению заказа: конкурсная комиссия, созданная органом местного самоуправления (далее – комиссия).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1.3. Форма торгов: открытый конкурс.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1.4. Предмет конкурса: право заключения договор</w:t>
      </w:r>
      <w:r w:rsidR="0032285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управления многоквартирным дом</w:t>
      </w:r>
      <w:r w:rsidR="0032285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м в отношении объекта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1.5. Объект конкурса: общее имущество собственников помещений в многоквартирн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п.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, на право управления которым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проводится конкурс.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1.6. Участники конкурса: претенденты, допущенные конкурсной комиссией к участию в конкурсе.</w:t>
      </w:r>
    </w:p>
    <w:p w:rsidR="00EF0E92" w:rsidRPr="0049256F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1.7. Законодательное регулирование. Настоящая конкурсная документация подготовлена в соответствии с Постановлением правительства Российской Федерации от 06 февраля 2006 года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49256F" w:rsidRPr="0049256F">
        <w:rPr>
          <w:sz w:val="28"/>
          <w:szCs w:val="28"/>
        </w:rPr>
        <w:t xml:space="preserve"> </w:t>
      </w:r>
      <w:r w:rsidR="0049256F" w:rsidRPr="0049256F">
        <w:rPr>
          <w:rFonts w:ascii="Times New Roman" w:hAnsi="Times New Roman" w:cs="Times New Roman"/>
          <w:sz w:val="24"/>
          <w:szCs w:val="24"/>
        </w:rPr>
        <w:t>(далее – Правила)</w:t>
      </w:r>
      <w:r w:rsidRPr="004925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1.8. Место и сроки проведения конкурса указаны в Информационной карте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1.9. Цена договора указана в Информационной карте конкурса. Данная цена не может быть превышена при заключении договора по итогам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1.10.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 Цена договора, предложенная участниками конкурса, остается фиксированной на протяжении всего срока выполнения договора и включает в себя все затраты, налоги, сборы и иные обязательные платежи, подлежащие уплате в связи с исполнением договора.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1.11. Источник финансирования: ежемесячные платежи собственников за работы и услуги по управлению многоквартирным домом, содержанию, текущему ремонту общего имущества собственников помещений в многоквартирном доме.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1.12. Форма, сроки и порядок оплаты услуг по управлению многоквартирным домом определяются в проекте договора, приведенном в приложении 5 к настоящей конкурсной документации, и указаны в Информационной карте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1.13. Порядок проведения осмотров объекта конкурса: администрация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организует проведение осмотра претендентами и другими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заинтересованными лицами объектов конкурса. Сведения о дате и времени проведения осмотров указаны в информационной карте.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1.14. Участник размещения заказа несет все расходы, связанные с подготовкой и подачей заявки на участие в конкурсе, участием в конкурсе и заключением договора.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1.15. Преимущества на участие в </w:t>
      </w:r>
      <w:r w:rsidR="0012707C" w:rsidRPr="00EF0E92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="0012707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12707C" w:rsidRPr="00EF0E92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предоставляются.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1.16. Заинтересованные лица могут бесплатно получить полный комплект конкурсной документации на официальном сайте Российской Федерации в информационно-телекоммуникационной сети «Интернет» для размещения информации о п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роведении торгов по адресу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ru (далее – официальный сайт) или по адресу администрации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 письменному заявлению.</w:t>
      </w:r>
    </w:p>
    <w:p w:rsidR="00EF0E92" w:rsidRPr="008B78CC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8CC">
        <w:rPr>
          <w:rFonts w:ascii="Times New Roman" w:eastAsia="Times New Roman" w:hAnsi="Times New Roman" w:cs="Times New Roman"/>
          <w:b/>
          <w:sz w:val="24"/>
          <w:szCs w:val="24"/>
        </w:rPr>
        <w:t>2. Требования к участникам открытого конкурса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2.1. Участником конкурса может быть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2.2. Участники конкурса должны соответствовать следующим обязательным требованиям: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деятельность претендента не приостановлена в порядке, предусмотренном </w:t>
      </w:r>
      <w:hyperlink r:id="rId5" w:anchor="block_3012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Кодексом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об административных правонарушениях;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 </w:t>
      </w:r>
      <w:hyperlink r:id="rId6" w:anchor="block_20019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законодательством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и решение по такой жалобе не вступило в силу;</w:t>
      </w:r>
    </w:p>
    <w:p w:rsidR="00C01B06" w:rsidRPr="00C01B06" w:rsidRDefault="009E0725" w:rsidP="00C01B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B0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B06" w:rsidRPr="00C01B06">
        <w:rPr>
          <w:rFonts w:ascii="Times New Roman" w:hAnsi="Times New Roman" w:cs="Times New Roman"/>
          <w:sz w:val="24"/>
          <w:szCs w:val="24"/>
        </w:rPr>
        <w:t xml:space="preserve"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</w:t>
      </w:r>
      <w:r w:rsidR="00C01B06" w:rsidRPr="00C01B06">
        <w:rPr>
          <w:rFonts w:ascii="Times New Roman" w:hAnsi="Times New Roman" w:cs="Times New Roman"/>
          <w:sz w:val="24"/>
          <w:szCs w:val="24"/>
        </w:rPr>
        <w:lastRenderedPageBreak/>
        <w:t>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</w:r>
    </w:p>
    <w:p w:rsidR="00EC4E01" w:rsidRDefault="009E0725" w:rsidP="00EC4E0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</w:t>
      </w:r>
      <w:r w:rsidR="00EC4E0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C4E01" w:rsidRPr="005548CD" w:rsidRDefault="00EC4E01" w:rsidP="00EC4E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8CD">
        <w:rPr>
          <w:rFonts w:ascii="Times New Roman" w:hAnsi="Times New Roman" w:cs="Times New Roman"/>
          <w:sz w:val="24"/>
          <w:szCs w:val="24"/>
        </w:rPr>
        <w:t xml:space="preserve"> - отсутствие у претендента задолженности перед </w:t>
      </w:r>
      <w:proofErr w:type="spellStart"/>
      <w:r w:rsidRPr="005548CD">
        <w:rPr>
          <w:rFonts w:ascii="Times New Roman" w:hAnsi="Times New Roman" w:cs="Times New Roman"/>
          <w:sz w:val="24"/>
          <w:szCs w:val="24"/>
        </w:rPr>
        <w:t>ресурсоснабжающей</w:t>
      </w:r>
      <w:proofErr w:type="spellEnd"/>
      <w:r w:rsidRPr="005548CD">
        <w:rPr>
          <w:rFonts w:ascii="Times New Roman" w:hAnsi="Times New Roman" w:cs="Times New Roman"/>
          <w:sz w:val="24"/>
          <w:szCs w:val="24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:rsidR="009E0725" w:rsidRPr="005548CD" w:rsidRDefault="00EC4E01" w:rsidP="00EC4E0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sub_10158"/>
      <w:r w:rsidRPr="005548CD">
        <w:rPr>
          <w:rFonts w:ascii="Times New Roman" w:hAnsi="Times New Roman" w:cs="Times New Roman"/>
          <w:sz w:val="24"/>
          <w:szCs w:val="24"/>
        </w:rPr>
        <w:t>-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  <w:bookmarkEnd w:id="2"/>
    </w:p>
    <w:p w:rsidR="00EF0E92" w:rsidRPr="00EF0E92" w:rsidRDefault="00EF0E92" w:rsidP="003D65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2.3. Организатор конкурса вправе отстранить участника конкурса от участия в конкурсе на любом этапе его проведения вплоть до заключения договора в следующих случаях:</w:t>
      </w:r>
    </w:p>
    <w:p w:rsidR="00EF0E92" w:rsidRPr="00EF0E92" w:rsidRDefault="00EF0E92" w:rsidP="003D65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- в случае </w:t>
      </w:r>
      <w:r w:rsidR="0012707C" w:rsidRPr="00EF0E92">
        <w:rPr>
          <w:rFonts w:ascii="Times New Roman" w:eastAsia="Times New Roman" w:hAnsi="Times New Roman" w:cs="Times New Roman"/>
          <w:sz w:val="24"/>
          <w:szCs w:val="24"/>
        </w:rPr>
        <w:t>не предоставления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документов, либо установления недостоверности сведений, содержащихся в документах, представленных участником размещения заказа в составе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требованиям, установленным в п. п. 2.2 настоящей конкурсной документации, установления факта проведения ликвидации участника размещения заказа юридического лица или проведения в отношении участника размещения заказа – юридического лица, индивидуального предпринимателя процедуры банкротства;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заявки на участие в конкурсе требованиям конкурсной документации.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3. Разъяснение положений конкурсной документации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3.1. При проведении конкурса какие-либо переговоры организатора конкурса или конкурсной комиссии с участником конкурса не допускаются. В случае нарушения указанного положения конкурс может быть признан недействительным в порядке, предусмотренном законодательством Российской Федерации. Организатор конкурса вправе давать разъяснения положений конкурсной документации.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3.2.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3.3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на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4. Внесение изменений в конкурсную документацию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4.1.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лицам, которым была предоставлена конкурсная документация.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4.2. Чтобы предоставить участникам конкурса разумное время для внесения изменений в заявки на участие в конкурсе на основании изменений, внесенных в конкурсную документацию, организатор конкурса вправе при необходимости и по своему усмотрению продлить срок подачи заявок и внести соответствующие изменения в извещение о проведении конкурса. Изменения в извещение о проведении открытого конкурса в течение двух дней размещается орган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изатором конкурса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 и направляется всем участникам размещения заказа, которым была предоставлена конкурсная документация.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4.3. Участники конкурса, использующие конку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рсную документацию с сайта www.torgi. 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ru, самостоятельно отслеживают возможные изменения, внесенные в извещение о проведение открытого конкурса и в конкурсную документацию, р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азмещенные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Организатор конкурса не несет ответственности в случае, если участник конкурса не ознакомился с изменениями, внесенными в извещение о проведении конкурса и конкурсную документацию размещенными и опубликованными надлежащим образом.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5. Отказ от проведения конкурса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5.1.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управления этим домом, конкурс не проводится. Отказ от проведения конкурса по иным основаниям не допускается.</w:t>
      </w:r>
    </w:p>
    <w:p w:rsidR="009E6AEC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5.2. Если организатор конкурса отказался от проведения конкурса, то организатор конкурса или по его поручению специализированная организация в течение 2 рабочих дней с даты принятия такого решения обязаны разместить извещение об отказе от проведения конкурса на официальном сайте. В течение 2 рабочих дней с даты принятия указанного решения организатор конкурса или по его поручению специализированная организация обязаны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5.3.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256F">
        <w:rPr>
          <w:rFonts w:ascii="Times New Roman" w:eastAsia="Times New Roman" w:hAnsi="Times New Roman" w:cs="Times New Roman"/>
          <w:b/>
          <w:sz w:val="24"/>
          <w:szCs w:val="24"/>
        </w:rPr>
        <w:t>6. Требования к содержанию и форме заявки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6.1. Заявка на участие в конкурсе (приложение №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документации, далее – заявка) включает в себя: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1) сведения и документы о претенденте, подавшем такую заявку: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наименование, организационно-правовую форме, место нахождения, почтовый адрес -для юридического лица;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фамилия, имя, отчество</w:t>
      </w:r>
      <w:r w:rsidR="0049256F">
        <w:rPr>
          <w:rFonts w:ascii="Times New Roman" w:eastAsia="Times New Roman" w:hAnsi="Times New Roman" w:cs="Times New Roman"/>
          <w:sz w:val="24"/>
          <w:szCs w:val="24"/>
        </w:rPr>
        <w:t xml:space="preserve"> (при наличии)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, данные документа, удостоверяющего личность, место жительства – для индивидуального предпринимателя,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номер телефона;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выписку из Единого государственного реестра юридических лиц – для юридического лица;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для индивидуального предпринимателя;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49256F" w:rsidRDefault="0049256F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согласие претендента на включение его в перечень организаций для управления многоквартирным домом, предусмотренное пунктом 53 Правил;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подтверждающие внесение денежных средств в качестве обеспечения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требованию, установленному подпункта 1 пункта 2.2. настоящей конкурсной документации.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6.2. Представленные в составе заявки документы не возвращаются участнику конкурса.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 Подача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Срок и порядок подачи и регистрации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7.1. Заинтересованное лицо подает заявку на участие в конкурсе по форме, предусмотренной приложением №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документации. Срок подачи заявок должен составлять не менее 25 дней. Одно лицо вправе подать в отношении одного 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только одну заявку.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7.2. Предоставление заявки на участие в конкурсе является согласием претендента выполнить работы и услуги за плату на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7.3. Прием заявок заканчивается в день вскрытия конвертов с заявками, но не раньше времени, указанного в извещении о проведении открытого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7.4. Заявки на участие в конкурсе подаются по адресу, указанному в извещении о проведении открытого конкурса и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7.5. Заявки на участие в конкурсе, направленные по почте и поступившие после вскрытия конвертов, признаются опоздавшими. Участник конкурса при отправке заявки по почте, несет риск того, что его заявка будет доставлена по неправильному адресу и признана опоздавшей.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7.6. Каждый конверт с заявкой, поступивший в срок, указанный в пунктах 7.1, 7.3 конкурсной документации, регистрируется уполномоченными лицами организатора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7.7. Каждый поступивший конверт с заявкой на участие в конкурсе также маркируется путем нанесения на конверт регистрационного номера, соответствующего номеру в журнале регистрации.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7.8. Поступившие конверты с заявками регистрируются в Журнале регистрации заявок на участие в конкурсе, в порядке поступления конвертов с заявками. Запись регистрации конверта должна включать регистрационный номер заявки, дату, время, способ подачи, подпись и расшифровку подписи лица, вручившего конверт должностному лицу организатора конкурса.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 требованию претендента выдается расписка о получении такой заявки.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7.9. Заявки на участие в конкурсе, оформленные в соответствии с пунктом 6.1 конкурсной документации, подаются участниками размещения заказа в порядке и сроки, указанные в пункте 7.1 конкурсной документации и в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7.10. Участник размещения заказа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заявка, следующим образом: «Заявка на участие в открытом конкурсе по отбору управляющей организации для упра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вления многоквартирным домом</w:t>
      </w:r>
      <w:r w:rsidRPr="00CB7E5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7.11. Претенденты, подавшие заявки, организатор конкурса обязаны обеспечить конфиденциальность сведений, содержащихся в таких заявках, до вскрытия конвертов с заявками на участие в конкурсе. Лица, осуществляющие хранение конвертов с заявками, не вправе допускать повреждение таких конвертов и заявок до момента их вскрытия.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7.12. Если конверт с заявкой не запечатан и не маркирован в порядке, указанном выше, организатор конкурса не несет ответственности за утерю конверта или его содержимого или досрочное вскрытие такого конверта.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8. Изменения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8.1. Претендент вправе изменить заявку на участие в конкурсе в любое время непосредственно до начала процедуры вскрытия конвертов с заявками на участие в конкурсе.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8.2. Изменения, внесенные в заявку, считаются неотъемлемой частью заявки на участие в конкурсе.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8.3. Заявки на участие в конкурсе изменяются в следующем порядке.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Изменения заявки на участие в конкурсе подаются в запечатанном конверте. На соответствующем конверте указываются: наименование открытого конкурса и регистрационный номер заявки в следующем порядке: «Изменение заявки на участие в открытом конкурсе по отбору управляющей организации для управления многоквартирным домом. Регистрационный номер заявки».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 изменениях заявки на участие в конкурсе должен быть указан регистрационный номер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Изменения заявок на участие в конкурсе до окончания срока подачи заявок подаются по адресу, указанному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в Информационной карте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8.4. Изменения заявок на участие в конкурсе регистрируются в Журнале регистрации заявок на участие в конкурсе в порядке, установленном в пункте 7.</w:t>
      </w:r>
      <w:r w:rsidR="00DD7CB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8.5. После окончания срока подачи заявок не допускается внесение изменений в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8.6. Претенденты, подавшие изменения заявок на участие в конкурсе, организатор конкурса, обязаны обеспечить конфиденциальность сведений, содержащихся в таких изменениях заявок до вскрытия конвертов с изменениями заявок. Лица, осуществляющие хранение конвертов с изменениями заявок на участие в конкурсе, не вправе допускать повреждение таких конвертов и, содержащихся в них изменений заявок до момента их вскрытия.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8.7. Конверты с изменениями заявок вскрываются комиссией одновременно с конвертами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 вскрытия конвертов с заявками и конвертов с изменениями соответствующих заявок комиссия устанавливает поданы ли изменения заявки на участие в конкурсе надлежащим лицом.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 вскрытии конвертов с изменениями заявок на участие в конкурсе делается соответствующая отметка в протоколе вскрытия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конверт с изменениями заявки на участие в конкурсе не запечатан и не маркирован в порядке, указанном выше, организатор конкурса не несет ответственности за утерю или досрочное вскрытие такого конверта.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9. Отзыв заявок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9.1. Претендент вправе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9.2. Заявки на участие в конкурсе отзываются в следующем порядке.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Участник размещения заказа подает в письменном виде уведомление об отзыве заявки, содержащее информацию о том, что он отзывает свою заявку. При этом в соответствующем уведомлении в обязательном порядке должна быть указана следующая информация: наименование конкурса, регистрационный номер заявки на участие в конкурсе, дата, время и способ подачи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Заявление об отзыве заявки на участие в конкурсе должно быть скреплено печатью и заверено подписью уполномоченного лица (для юридических лиц) и собственноручно подписано индивидуальным предпринимателем участником размещения заказа.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 случае, если в уведомлении об отзыве заявки на участие в конкурсе прямо указана просьба вернуть отозванную им заявку и указан адрес, по которому соответствующая заявка должна быть возвращена должно содержаться в заявлении об отзыве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Заявления об отзыве заявок на участие в конкурсе подаются по адресу, указанному в извещении о проведении конкурса и Информационной карте конкурса.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9.3. Отзывы заявок на участие в конкурсе регистрируются в Журнале регистрации заявок на участие в конкурсе в порядке, установленном в пункте 7.7 Конкурсной документации.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9.4. После получения и регистрации отзыва заявки на участие в конкурсе организатор конкурса сравнивает регистрационный номер заявки, указанный в заявке и в уведомлении об отзыве соответствующей заявки на участие в конкурсе и в случае, если они совпадают вскрывает конверт с заявкой на участие в конкурсе, которая отозвана.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Конверты с заявками на участие в конкурсе, в отношении которых поданы заявления об их отзыве, вскрываются.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9.5. В случае соответствия уведомления об отзыве заявки на участие в конкурсе требованиям, указанным выше и соответствия регистрационного номера заявки, указанного в уведомлении об отзыве заявки, регистрационному номеру заявки, указанному в заявке на участие в конкурсе, заявка на участие в конкурсе считается отозванной в надлежащем порядке и конверт с заявками вскрывается. Организатор конкурса не несет ответственность за негативные последствия, наступившие для участника размещения заказа, заявка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отозвана.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9.6. Заявки на участие в конкурсе, отозванные до окончания срока подачи заявок на участие в конкурсе в порядке, указанном выше считаются не поданными.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9.7. После окончания срока подачи заявок не допускается отзыв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9.8. Организатор конкурса возвращает внесенные в качестве обеспечения заявки на участие в конкурсе денежные средства участнику размещения заказа, отозвавшему заявку на участие в конкурсе, в течение пяти дней со дня поступления организатору конкурса уведомления об отзыве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 Заявки на участие в конкурсе, поданные с опозданием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10.1. Полученные после окончания времени приема конвертов с заявками на участие в конкурсе организатором конкурса конверты с заявками на участие в конкурсе вскрываются, и в тот же день такие конверты и такие заявки возвращаются участникам размещения заказ по адресу, указанному в заявке на участие в конкурсе. Данные о вскрытии заявок на участие в конкурсе, полученных после установленного срока окончания приема заявок на участие в конкурсе, фиксируются организатором конкурса в соответствующем акте, который хранится с остальными документами по проведенному конкурсу.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10.2. Организатор конкурса обязан вернуть внесенные в качестве обеспечения заявки на участие в конкурсе денежные средства соответствующим участникам размещения заказа в течение пяти дней со дня подписания протокола вскрытия на банковский счет, указанный в соответствующей заявке на участие в конкурсе.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11. Обеспечение заявок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11.1. Размер обеспечения заявки на участие в конкурсе указан в информационной карте, что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11.2. Каждый претендент, подающий заявку на участие в конкурсе, вносит средства на указанный в информационной карте счет.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11.3. Факт внесения претендентом денежных средств в качестве обеспечения заявки на участие в конкурсе подтверждается платежным поручением (квитанцией в случае наличной формы оплаты) с отметкой банка об оплате.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11.4. Соответствующее платежное поручение с отметкой банка об оплате должно быть подано претендентом в составе документов, входящих в заявку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11.5. В случае отсутствия в составе заявки указанного выше платежного поручения (квитанции об оплате, оригинальной выписки из банка) с отметкой банка об оплате, претенденту, подавшему соответствующую заявку, отказывается в допуске к участию в конкурсе в соответствии с пунктом 14.4.</w:t>
      </w:r>
    </w:p>
    <w:p w:rsidR="00EF0E92" w:rsidRPr="009C6A33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A33">
        <w:rPr>
          <w:rFonts w:ascii="Times New Roman" w:eastAsia="Times New Roman" w:hAnsi="Times New Roman" w:cs="Times New Roman"/>
          <w:sz w:val="24"/>
          <w:szCs w:val="24"/>
        </w:rPr>
        <w:t>11.6. Организатор конкурса возвращает претендентам денежные средства, внесенные в качестве обеспечения заявки на участие в конкурсе путем перечисления денежных средств на банковский счет, указанный в заявке, поданной соответствующим участником размещения заказа в следующих случаях и в следующие сроки:</w:t>
      </w:r>
    </w:p>
    <w:p w:rsidR="00EF0E92" w:rsidRPr="009C6A33" w:rsidRDefault="00EF0E92" w:rsidP="009C6A3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A33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</w:t>
      </w:r>
      <w:r w:rsidR="009112DB" w:rsidRPr="009C6A33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Pr="009C6A33">
        <w:rPr>
          <w:rFonts w:ascii="Times New Roman" w:eastAsia="Times New Roman" w:hAnsi="Times New Roman" w:cs="Times New Roman"/>
          <w:sz w:val="24"/>
          <w:szCs w:val="24"/>
        </w:rPr>
        <w:t>дней со дня принятия организатором конкурса решения об отказе от проведения открытого конкурса;</w:t>
      </w:r>
    </w:p>
    <w:p w:rsidR="00EF0E92" w:rsidRPr="009C6A33" w:rsidRDefault="00EF0E92" w:rsidP="009C6A3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A33">
        <w:rPr>
          <w:rFonts w:ascii="Times New Roman" w:eastAsia="Times New Roman" w:hAnsi="Times New Roman" w:cs="Times New Roman"/>
          <w:sz w:val="24"/>
          <w:szCs w:val="24"/>
        </w:rPr>
        <w:t>• в течение пяти</w:t>
      </w:r>
      <w:r w:rsidR="009112DB" w:rsidRPr="009C6A33">
        <w:rPr>
          <w:rFonts w:ascii="Times New Roman" w:eastAsia="Times New Roman" w:hAnsi="Times New Roman" w:cs="Times New Roman"/>
          <w:sz w:val="24"/>
          <w:szCs w:val="24"/>
        </w:rPr>
        <w:t xml:space="preserve"> рабочих </w:t>
      </w:r>
      <w:r w:rsidRPr="009C6A33">
        <w:rPr>
          <w:rFonts w:ascii="Times New Roman" w:eastAsia="Times New Roman" w:hAnsi="Times New Roman" w:cs="Times New Roman"/>
          <w:sz w:val="24"/>
          <w:szCs w:val="24"/>
        </w:rPr>
        <w:t xml:space="preserve">дней со дня поступления организатору конкурса уведомления об отзыве участником размещения заказа заявки на участие в конкурсе с соблюдением положений пункта </w:t>
      </w:r>
      <w:r w:rsidR="00645042" w:rsidRPr="009C6A3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C6A33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документации;</w:t>
      </w:r>
    </w:p>
    <w:p w:rsidR="00EF0E92" w:rsidRPr="009C6A33" w:rsidRDefault="00EF0E92" w:rsidP="009C6A3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A33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</w:t>
      </w:r>
      <w:r w:rsidR="009112DB" w:rsidRPr="009C6A33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Pr="009C6A33">
        <w:rPr>
          <w:rFonts w:ascii="Times New Roman" w:eastAsia="Times New Roman" w:hAnsi="Times New Roman" w:cs="Times New Roman"/>
          <w:sz w:val="24"/>
          <w:szCs w:val="24"/>
        </w:rPr>
        <w:t>дней со дня подписания протокола рассмотрения заявок на участие в конкурсе претенденту, которому (</w:t>
      </w:r>
      <w:proofErr w:type="spellStart"/>
      <w:r w:rsidRPr="009C6A33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Pr="009C6A33">
        <w:rPr>
          <w:rFonts w:ascii="Times New Roman" w:eastAsia="Times New Roman" w:hAnsi="Times New Roman" w:cs="Times New Roman"/>
          <w:sz w:val="24"/>
          <w:szCs w:val="24"/>
        </w:rPr>
        <w:t>) отказано в допуске к участию в конкурсе;</w:t>
      </w:r>
    </w:p>
    <w:p w:rsidR="00EF0E92" w:rsidRPr="009C6A33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A33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gramStart"/>
      <w:r w:rsidR="009C6A33" w:rsidRPr="009C6A33">
        <w:rPr>
          <w:rFonts w:ascii="Times New Roman" w:hAnsi="Times New Roman" w:cs="Times New Roman"/>
          <w:sz w:val="24"/>
          <w:szCs w:val="24"/>
        </w:rPr>
        <w:t>в  течение</w:t>
      </w:r>
      <w:proofErr w:type="gramEnd"/>
      <w:r w:rsidR="009C6A33" w:rsidRPr="009C6A33">
        <w:rPr>
          <w:rFonts w:ascii="Times New Roman" w:hAnsi="Times New Roman" w:cs="Times New Roman"/>
          <w:sz w:val="24"/>
          <w:szCs w:val="24"/>
        </w:rPr>
        <w:t xml:space="preserve">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обязательств,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помещения;</w:t>
      </w:r>
    </w:p>
    <w:p w:rsidR="00EF0E92" w:rsidRPr="009C6A33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A33">
        <w:rPr>
          <w:rFonts w:ascii="Times New Roman" w:eastAsia="Times New Roman" w:hAnsi="Times New Roman" w:cs="Times New Roman"/>
          <w:sz w:val="24"/>
          <w:szCs w:val="24"/>
        </w:rPr>
        <w:t>• в течение пяти</w:t>
      </w:r>
      <w:r w:rsidR="009112DB" w:rsidRPr="009C6A33">
        <w:rPr>
          <w:rFonts w:ascii="Times New Roman" w:eastAsia="Times New Roman" w:hAnsi="Times New Roman" w:cs="Times New Roman"/>
          <w:sz w:val="24"/>
          <w:szCs w:val="24"/>
        </w:rPr>
        <w:t xml:space="preserve"> рабочих </w:t>
      </w:r>
      <w:r w:rsidRPr="009C6A33">
        <w:rPr>
          <w:rFonts w:ascii="Times New Roman" w:eastAsia="Times New Roman" w:hAnsi="Times New Roman" w:cs="Times New Roman"/>
          <w:sz w:val="24"/>
          <w:szCs w:val="24"/>
        </w:rPr>
        <w:t xml:space="preserve">дней со дня подписания протокола </w:t>
      </w:r>
      <w:r w:rsidR="009112DB" w:rsidRPr="009C6A33">
        <w:rPr>
          <w:rFonts w:ascii="Times New Roman" w:eastAsia="Times New Roman" w:hAnsi="Times New Roman" w:cs="Times New Roman"/>
          <w:sz w:val="24"/>
          <w:szCs w:val="24"/>
        </w:rPr>
        <w:t>вскрытия конвертов</w:t>
      </w:r>
      <w:r w:rsidRPr="009C6A33">
        <w:rPr>
          <w:rFonts w:ascii="Times New Roman" w:eastAsia="Times New Roman" w:hAnsi="Times New Roman" w:cs="Times New Roman"/>
          <w:sz w:val="24"/>
          <w:szCs w:val="24"/>
        </w:rPr>
        <w:t>, заявки на участие в конкурсе которых получены после окончания приема конвертов с заявками на участие в конкурсе и возвращены;</w:t>
      </w:r>
    </w:p>
    <w:p w:rsidR="009C6A33" w:rsidRPr="009C6A33" w:rsidRDefault="00EF0E92" w:rsidP="009C6A33">
      <w:pPr>
        <w:jc w:val="both"/>
        <w:rPr>
          <w:rFonts w:ascii="Times New Roman" w:hAnsi="Times New Roman" w:cs="Times New Roman"/>
          <w:sz w:val="24"/>
          <w:szCs w:val="24"/>
        </w:rPr>
      </w:pPr>
      <w:r w:rsidRPr="009C6A33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9C6A33" w:rsidRPr="009C6A33">
        <w:rPr>
          <w:rFonts w:ascii="Times New Roman" w:hAnsi="Times New Roman" w:cs="Times New Roman"/>
          <w:sz w:val="24"/>
          <w:szCs w:val="24"/>
        </w:rPr>
        <w:t xml:space="preserve">в течение 5 рабочих дней с даты утверждения протокола </w:t>
      </w:r>
      <w:proofErr w:type="gramStart"/>
      <w:r w:rsidR="009C6A33" w:rsidRPr="009C6A33">
        <w:rPr>
          <w:rFonts w:ascii="Times New Roman" w:hAnsi="Times New Roman" w:cs="Times New Roman"/>
          <w:sz w:val="24"/>
          <w:szCs w:val="24"/>
        </w:rPr>
        <w:t>конкурса  участникам</w:t>
      </w:r>
      <w:proofErr w:type="gramEnd"/>
      <w:r w:rsidR="009C6A33" w:rsidRPr="009C6A33">
        <w:rPr>
          <w:rFonts w:ascii="Times New Roman" w:hAnsi="Times New Roman" w:cs="Times New Roman"/>
          <w:sz w:val="24"/>
          <w:szCs w:val="24"/>
        </w:rPr>
        <w:t xml:space="preserve">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порядке, предусмотренном </w:t>
      </w:r>
      <w:hyperlink w:anchor="sub_1095" w:history="1">
        <w:r w:rsidR="009C6A33" w:rsidRPr="009C6A33">
          <w:rPr>
            <w:rStyle w:val="af2"/>
            <w:rFonts w:ascii="Times New Roman" w:hAnsi="Times New Roman"/>
            <w:color w:val="auto"/>
            <w:sz w:val="24"/>
            <w:szCs w:val="24"/>
          </w:rPr>
          <w:t>пунктом 95</w:t>
        </w:r>
      </w:hyperlink>
      <w:r w:rsidR="009C6A33" w:rsidRPr="009C6A3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EF0E92" w:rsidRPr="009C6A33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A33">
        <w:rPr>
          <w:rFonts w:ascii="Times New Roman" w:eastAsia="Times New Roman" w:hAnsi="Times New Roman" w:cs="Times New Roman"/>
          <w:sz w:val="24"/>
          <w:szCs w:val="24"/>
        </w:rPr>
        <w:t>• Единственному участнику конкурса в течение 5 рабочих дней с даты предоставления организатору конкурса подписанного им проекта договора управления многоквартирным домом и обеспечения исполнения обязательств.</w:t>
      </w:r>
    </w:p>
    <w:p w:rsidR="009C6A33" w:rsidRPr="009C6A33" w:rsidRDefault="00EF0E92" w:rsidP="009C6A33">
      <w:pPr>
        <w:jc w:val="both"/>
        <w:rPr>
          <w:rFonts w:ascii="Times New Roman" w:hAnsi="Times New Roman" w:cs="Times New Roman"/>
          <w:sz w:val="24"/>
          <w:szCs w:val="24"/>
        </w:rPr>
      </w:pPr>
      <w:r w:rsidRPr="009C6A33">
        <w:rPr>
          <w:rFonts w:ascii="Times New Roman" w:eastAsia="Times New Roman" w:hAnsi="Times New Roman" w:cs="Times New Roman"/>
          <w:sz w:val="24"/>
          <w:szCs w:val="24"/>
        </w:rPr>
        <w:t xml:space="preserve">11.7. </w:t>
      </w:r>
      <w:r w:rsidR="009C6A33" w:rsidRPr="009C6A33">
        <w:rPr>
          <w:rFonts w:ascii="Times New Roman" w:hAnsi="Times New Roman" w:cs="Times New Roman"/>
          <w:sz w:val="24"/>
          <w:szCs w:val="24"/>
        </w:rPr>
        <w:t>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12. Вскрытие конвертов с заявками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вскрытия конвертов с заявками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12.1. Публично в день, во время и в месте, указанные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конкурса, конкурсной комиссией вскрываются конверты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12.2. Участники конкурса (их уполномоченные представители) вправе присутствовать при вскрытии конвертов с заявками на участие в конкурсе. Уполномоченные представители участников предоставляют документ, подтверждающий полномочия лица на осуществление действий от имени претендента. Уполномоченные представители участников, присутствующие при вскрытии конвертов с заявками на участие в конкурсе должны предоставить доверенность, выданную от имени участника конкурса.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12.3. Все присутствующие при вскрытии конвертов лица регистрируются в Листе регистрации представителей претендентов и иных лиц.</w:t>
      </w:r>
    </w:p>
    <w:p w:rsidR="002972D9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12.4. В день вскрытия конвертов с заявками на участие в конкурсе непосредственно перед вскрытием конвертов с заявками на участие в конкурсе, но не раньше времени, указанного в пункте конкурсной документации, комиссия обязана объявить лицам, присутствующим при вскрытии таких конвертов, о возможности изменить или отозвать поданные заявки</w:t>
      </w:r>
      <w:r w:rsidR="002972D9">
        <w:rPr>
          <w:rFonts w:ascii="Times New Roman" w:eastAsia="Times New Roman" w:hAnsi="Times New Roman" w:cs="Times New Roman"/>
          <w:sz w:val="24"/>
          <w:szCs w:val="24"/>
        </w:rPr>
        <w:t>, а также подать заявку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на участие в конкурс</w:t>
      </w:r>
      <w:r w:rsidR="002972D9">
        <w:rPr>
          <w:rFonts w:ascii="Times New Roman" w:eastAsia="Times New Roman" w:hAnsi="Times New Roman" w:cs="Times New Roman"/>
          <w:sz w:val="24"/>
          <w:szCs w:val="24"/>
        </w:rPr>
        <w:t xml:space="preserve"> взамен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отозва</w:t>
      </w:r>
      <w:r w:rsidR="002972D9">
        <w:rPr>
          <w:rFonts w:ascii="Times New Roman" w:eastAsia="Times New Roman" w:hAnsi="Times New Roman" w:cs="Times New Roman"/>
          <w:sz w:val="24"/>
          <w:szCs w:val="24"/>
        </w:rPr>
        <w:t>нной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 начала процедуры вскрытия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12.5. Комиссией вскрываются конверты с заявками на участие в конкурсе, которые поступили организатору конкурса до начала процедуры вскрытия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12.6.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предусмотренной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12.7.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12.8. Протокол размещается на официальном сайте организатором конкурса в день его подписания.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12.9. Организатор конкурса осуществляет аудиозапись процедуры вскрытия конвертов с заявками на участие в конкурсе. Любой лицо, присутствующее при вскрытии конвертов с заявками на участие в конкурсе, вправе осуществлять аудио- и видеозапись вскрытия.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13. Разъяснения предложений и запрет изменения заявок на участие в конкурсе при вскрытии конвертов с заявками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13.1.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претендентам. Указанные разъяснения вносятся в протокол вскрытия конвертов с заявками на участие в конкурсе (далее – протокол вскрытия конвертов).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13.2. Не допускается изменение участниками размещения заказа положений представленных ими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13.3. Комиссия не вправе предъявлять дополнительные требования к участникам размещения заказа. Не допускается изменять указанные в конкурсной документации требования к участникам размещения заказа.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13.4. Предоставленные участниками размещения заказа разъяснения вносятся в протокол вскрытия конвертов с заявками на участие в конкурсе.</w:t>
      </w:r>
    </w:p>
    <w:p w:rsid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14. Рассмотрение заявок на участие в конкурсе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14.1. Комиссия рассматривает заявки на участие в конкурсе на соответствие требованиям, установленным конкурсной документацией и соответствие претендентов требованиям, установленным в пункте 2 конкурсной документации.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14.2. Срок рассмотрения заявок на участие в конкурсе не может превышать </w:t>
      </w:r>
      <w:r w:rsidR="009D4A80">
        <w:rPr>
          <w:rFonts w:ascii="Times New Roman" w:eastAsia="Times New Roman" w:hAnsi="Times New Roman" w:cs="Times New Roman"/>
          <w:sz w:val="24"/>
          <w:szCs w:val="24"/>
        </w:rPr>
        <w:t>семи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дней с даты начала процедуры вскрытия конвертов с заявками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14.3. На основании результатов рассмотрения заявок на участие в конкурсе конкурсной комиссией принимается решение: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 признании претендента участником конкурса;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об отказе в допуске претендента к участию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14.4. Участнику размещения заказа отказывается в допуске к участию в конкурсе в случае: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1E18">
        <w:rPr>
          <w:rFonts w:ascii="Times New Roman" w:eastAsia="Times New Roman" w:hAnsi="Times New Roman" w:cs="Times New Roman"/>
          <w:sz w:val="24"/>
          <w:szCs w:val="24"/>
        </w:rPr>
        <w:t>непредоставления</w:t>
      </w:r>
      <w:proofErr w:type="spellEnd"/>
      <w:r w:rsidRPr="00BF1E18">
        <w:rPr>
          <w:rFonts w:ascii="Times New Roman" w:eastAsia="Times New Roman" w:hAnsi="Times New Roman" w:cs="Times New Roman"/>
          <w:sz w:val="24"/>
          <w:szCs w:val="24"/>
        </w:rPr>
        <w:t xml:space="preserve"> определенных настоящей конкурсной документацией и Информационной картой конкурса документов в составе заявки на участие в конкурсе либо наличия в таких документах недостоверных сведений;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требованиям, установленным в пункте 2 конкурсной документации;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отсутствие в составе заявки платежного поручения с отметкой банка об оплате о внесении денежных средств в качестве обеспечения заявки на участие в конкурсе;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заявки на участие в конкурсе требованиям конкурсной документации.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в документах, входящих в состав заявки на участие в конкурсе, имеются расхождения между обозначением сумм прописью и цифрами, то комиссией принимается к рассмотрению сумма, указанная прописью.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14.5.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проведении конкурса. Такой участник конкурса не вправе отказаться от заключения договора управления многоквартирным домом. При </w:t>
      </w:r>
      <w:r w:rsidR="008507E6" w:rsidRPr="00EF0E92">
        <w:rPr>
          <w:rFonts w:ascii="Times New Roman" w:eastAsia="Times New Roman" w:hAnsi="Times New Roman" w:cs="Times New Roman"/>
          <w:sz w:val="24"/>
          <w:szCs w:val="24"/>
        </w:rPr>
        <w:t>непредставлении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возвращается.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14.6. На основании результатов рассмотрения заявок на участие в конкурсе комиссией ведется протокол рассмотрения заявок на участие в конкурсе. Текст указанного протокола в день окончания рассмотрения заявок на участие в конкурсе размещается на официальном сайте организатором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14.7. Участникам размещения заказа, подавшим заявки на участие в конкурсе и признанным участниками конкурса, и участникам размещения заказа, подавшим заявки на участие в конкурсе и не допущенным к участию в конкурсе, направляются уведомления о принятых комиссией решениях не позднее 1 рабочего дня, следующего за днем подписания указанного протокола.</w:t>
      </w:r>
    </w:p>
    <w:p w:rsidR="00EF0E92" w:rsidRPr="009D4A80" w:rsidRDefault="00EF0E92" w:rsidP="009D4A8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4A80">
        <w:rPr>
          <w:rFonts w:ascii="Times New Roman" w:eastAsia="Times New Roman" w:hAnsi="Times New Roman" w:cs="Times New Roman"/>
          <w:b/>
          <w:sz w:val="24"/>
          <w:szCs w:val="24"/>
        </w:rPr>
        <w:t>15. Порядок оценки и сопоставления заявок на участие в конкурсе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15.1. В конкурсе могут участвовать только лица, признанные участниками конкурса в соответствии с протоколом рассмотрения заявок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15.2. Конкурсная комиссия осуществляет оценку и сопоставление заявок на участие в конкурсе, поданных участниками конкурса.</w:t>
      </w:r>
    </w:p>
    <w:p w:rsid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15.3.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6F5A3B" w:rsidRDefault="006F5A3B" w:rsidP="008E49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15.4. </w:t>
      </w:r>
      <w:r w:rsidRPr="006F5A3B">
        <w:rPr>
          <w:rFonts w:ascii="Times New Roman" w:hAnsi="Times New Roman" w:cs="Times New Roman"/>
          <w:sz w:val="24"/>
          <w:szCs w:val="24"/>
        </w:rPr>
        <w:t xml:space="preserve">Участники конкурса предлагают установить размер платы за содержание и ремонт жилого помещения за выполнение перечня работ и услуг, предусмотренного </w:t>
      </w:r>
      <w:hyperlink w:anchor="sub_10414" w:history="1">
        <w:r w:rsidRPr="006F5A3B">
          <w:rPr>
            <w:rStyle w:val="af2"/>
            <w:rFonts w:ascii="Times New Roman" w:hAnsi="Times New Roman"/>
            <w:color w:val="auto"/>
            <w:sz w:val="24"/>
            <w:szCs w:val="24"/>
          </w:rPr>
          <w:t>подпунктом 4 пункта 41</w:t>
        </w:r>
      </w:hyperlink>
      <w:r w:rsidRPr="006F5A3B">
        <w:rPr>
          <w:rFonts w:ascii="Times New Roman" w:hAnsi="Times New Roman" w:cs="Times New Roman"/>
          <w:sz w:val="24"/>
          <w:szCs w:val="24"/>
        </w:rPr>
        <w:t xml:space="preserve"> Правил,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 процента (далее - предложение).</w:t>
      </w:r>
    </w:p>
    <w:p w:rsidR="006F5A3B" w:rsidRPr="008E49FB" w:rsidRDefault="006F5A3B" w:rsidP="008E49FB">
      <w:pPr>
        <w:jc w:val="both"/>
        <w:rPr>
          <w:rFonts w:ascii="Times New Roman" w:hAnsi="Times New Roman" w:cs="Times New Roman"/>
          <w:sz w:val="24"/>
          <w:szCs w:val="24"/>
        </w:rPr>
      </w:pPr>
      <w:r w:rsidRPr="008E49FB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:rsidR="00EF0E92" w:rsidRPr="002711A5" w:rsidRDefault="00EF0E92" w:rsidP="008E49FB">
      <w:pPr>
        <w:jc w:val="both"/>
        <w:rPr>
          <w:rFonts w:ascii="Times New Roman" w:hAnsi="Times New Roman" w:cs="Times New Roman"/>
          <w:sz w:val="24"/>
          <w:szCs w:val="24"/>
        </w:rPr>
      </w:pPr>
      <w:r w:rsidRPr="008E49FB">
        <w:rPr>
          <w:rFonts w:ascii="Times New Roman" w:eastAsia="Times New Roman" w:hAnsi="Times New Roman" w:cs="Times New Roman"/>
          <w:sz w:val="24"/>
          <w:szCs w:val="24"/>
        </w:rPr>
        <w:t xml:space="preserve">15.5. </w:t>
      </w:r>
      <w:r w:rsidR="006F5A3B" w:rsidRPr="008E49FB">
        <w:rPr>
          <w:rFonts w:ascii="Times New Roman" w:hAnsi="Times New Roman" w:cs="Times New Roman"/>
          <w:sz w:val="24"/>
          <w:szCs w:val="24"/>
        </w:rPr>
        <w:t xml:space="preserve">При проведении конкурса допускается снижение размера платы за содержание и ремонт жилого помещения не более чем на 10 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 процентов конкурс признается несостоявшимся, что влечет за собой обязанность организатора конкурса провести новый конкурс в соответствии с Правилами. </w:t>
      </w:r>
      <w:r w:rsidR="006F5A3B" w:rsidRPr="008E49FB">
        <w:rPr>
          <w:rFonts w:ascii="Times New Roman" w:hAnsi="Times New Roman" w:cs="Times New Roman"/>
          <w:sz w:val="24"/>
          <w:szCs w:val="24"/>
        </w:rPr>
        <w:lastRenderedPageBreak/>
        <w:t>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 процентов.</w:t>
      </w:r>
    </w:p>
    <w:p w:rsidR="006F5A3B" w:rsidRPr="008E49FB" w:rsidRDefault="00EF0E92" w:rsidP="008E49F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9FB">
        <w:rPr>
          <w:rFonts w:ascii="Times New Roman" w:eastAsia="Times New Roman" w:hAnsi="Times New Roman" w:cs="Times New Roman"/>
          <w:sz w:val="24"/>
          <w:szCs w:val="24"/>
        </w:rPr>
        <w:t xml:space="preserve">15.6. </w:t>
      </w:r>
      <w:r w:rsidR="006F5A3B" w:rsidRPr="008E49FB">
        <w:rPr>
          <w:rFonts w:ascii="Times New Roman" w:hAnsi="Times New Roman" w:cs="Times New Roman"/>
          <w:sz w:val="24"/>
          <w:szCs w:val="24"/>
        </w:rPr>
        <w:t>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:rsidR="00EF0E92" w:rsidRPr="008E49FB" w:rsidRDefault="00EF0E92" w:rsidP="008E49F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9FB">
        <w:rPr>
          <w:rFonts w:ascii="Times New Roman" w:eastAsia="Times New Roman" w:hAnsi="Times New Roman" w:cs="Times New Roman"/>
          <w:sz w:val="24"/>
          <w:szCs w:val="24"/>
        </w:rPr>
        <w:t>15.</w:t>
      </w:r>
      <w:r w:rsidR="008E49FB" w:rsidRPr="008E49F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E49FB">
        <w:rPr>
          <w:rFonts w:ascii="Times New Roman" w:eastAsia="Times New Roman" w:hAnsi="Times New Roman" w:cs="Times New Roman"/>
          <w:sz w:val="24"/>
          <w:szCs w:val="24"/>
        </w:rPr>
        <w:t>. Конкурсная комиссия ведет протокол конкурса по форме согласно Приложению №8, который подписывается в день проведения конкурса. Указанный протокол составляется в 3-х экземплярах, один остается у организатора конкурса.</w:t>
      </w:r>
    </w:p>
    <w:p w:rsidR="00423C0C" w:rsidRDefault="00EF0E92" w:rsidP="00423C0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9FB">
        <w:rPr>
          <w:rFonts w:ascii="Times New Roman" w:eastAsia="Times New Roman" w:hAnsi="Times New Roman" w:cs="Times New Roman"/>
          <w:sz w:val="24"/>
          <w:szCs w:val="24"/>
        </w:rPr>
        <w:t>15.</w:t>
      </w:r>
      <w:r w:rsidR="008E49FB" w:rsidRPr="008E49F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E49FB">
        <w:rPr>
          <w:rFonts w:ascii="Times New Roman" w:eastAsia="Times New Roman" w:hAnsi="Times New Roman" w:cs="Times New Roman"/>
          <w:sz w:val="24"/>
          <w:szCs w:val="24"/>
        </w:rPr>
        <w:t>. Организатор конкурса в течение трех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  <w:bookmarkStart w:id="3" w:name="sub_10832"/>
      <w:r w:rsidR="008E49FB" w:rsidRPr="008E49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49FB" w:rsidRDefault="008E49FB" w:rsidP="00423C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9FB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hyperlink w:anchor="sub_10414" w:history="1">
        <w:r w:rsidRPr="008E49FB">
          <w:rPr>
            <w:rStyle w:val="af2"/>
            <w:rFonts w:ascii="Times New Roman" w:hAnsi="Times New Roman"/>
            <w:color w:val="auto"/>
            <w:sz w:val="24"/>
            <w:szCs w:val="24"/>
          </w:rPr>
          <w:t>подпунктом 4 пункта 41</w:t>
        </w:r>
      </w:hyperlink>
      <w:r w:rsidRPr="008E49FB">
        <w:rPr>
          <w:rFonts w:ascii="Times New Roman" w:hAnsi="Times New Roman" w:cs="Times New Roman"/>
          <w:sz w:val="24"/>
          <w:szCs w:val="24"/>
        </w:rPr>
        <w:t xml:space="preserve"> Правил,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 соответствии с </w:t>
      </w:r>
      <w:hyperlink w:anchor="sub_1076" w:history="1">
        <w:r w:rsidRPr="008E49FB">
          <w:rPr>
            <w:rStyle w:val="af2"/>
            <w:rFonts w:ascii="Times New Roman" w:hAnsi="Times New Roman"/>
            <w:color w:val="auto"/>
            <w:sz w:val="24"/>
            <w:szCs w:val="24"/>
          </w:rPr>
          <w:t>пунктами 76</w:t>
        </w:r>
      </w:hyperlink>
      <w:r w:rsidRPr="008E49F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sub_1078" w:history="1">
        <w:r w:rsidRPr="008E49FB">
          <w:rPr>
            <w:rStyle w:val="af2"/>
            <w:rFonts w:ascii="Times New Roman" w:hAnsi="Times New Roman"/>
            <w:color w:val="auto"/>
            <w:sz w:val="24"/>
            <w:szCs w:val="24"/>
          </w:rPr>
          <w:t>78</w:t>
        </w:r>
      </w:hyperlink>
      <w:r w:rsidRPr="008E49FB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423C0C" w:rsidRPr="008E49FB" w:rsidRDefault="00423C0C" w:rsidP="00423C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:rsidR="00EF0E92" w:rsidRPr="008E49FB" w:rsidRDefault="008E49FB" w:rsidP="008E49F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9FB">
        <w:rPr>
          <w:rFonts w:ascii="Times New Roman" w:eastAsia="Times New Roman" w:hAnsi="Times New Roman" w:cs="Times New Roman"/>
          <w:sz w:val="24"/>
          <w:szCs w:val="24"/>
        </w:rPr>
        <w:t xml:space="preserve">15.9. </w:t>
      </w:r>
      <w:r w:rsidR="00EF0E92" w:rsidRPr="008E49FB">
        <w:rPr>
          <w:rFonts w:ascii="Times New Roman" w:eastAsia="Times New Roman" w:hAnsi="Times New Roman" w:cs="Times New Roman"/>
          <w:sz w:val="24"/>
          <w:szCs w:val="24"/>
        </w:rPr>
        <w:t>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утверждения.</w:t>
      </w:r>
    </w:p>
    <w:p w:rsidR="00EF0E92" w:rsidRPr="008E49FB" w:rsidRDefault="00EF0E92" w:rsidP="008E49F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9FB">
        <w:rPr>
          <w:rFonts w:ascii="Times New Roman" w:eastAsia="Times New Roman" w:hAnsi="Times New Roman" w:cs="Times New Roman"/>
          <w:sz w:val="24"/>
          <w:szCs w:val="24"/>
        </w:rPr>
        <w:t>15.1</w:t>
      </w:r>
      <w:r w:rsidR="008E49FB" w:rsidRPr="008E49F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E49FB">
        <w:rPr>
          <w:rFonts w:ascii="Times New Roman" w:eastAsia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аудиозапись процедуры вскрытия конвертов с заявками на участие в конкурсе и проведении конкурса хранятся организатором конкурса в течение 3 лет.</w:t>
      </w:r>
    </w:p>
    <w:p w:rsidR="008E49FB" w:rsidRPr="008E49FB" w:rsidRDefault="00EF0E92" w:rsidP="008E49F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9FB">
        <w:rPr>
          <w:rFonts w:ascii="Times New Roman" w:eastAsia="Times New Roman" w:hAnsi="Times New Roman" w:cs="Times New Roman"/>
          <w:sz w:val="24"/>
          <w:szCs w:val="24"/>
        </w:rPr>
        <w:t>16. Заключение договора управления многоквартирным домом по результатам проведения конкурса</w:t>
      </w:r>
    </w:p>
    <w:p w:rsidR="00EF0E92" w:rsidRPr="003D653E" w:rsidRDefault="00EF0E92" w:rsidP="002711A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D653E">
        <w:rPr>
          <w:rFonts w:ascii="Times New Roman" w:eastAsia="Times New Roman" w:hAnsi="Times New Roman" w:cs="Times New Roman"/>
          <w:b/>
          <w:i/>
          <w:sz w:val="24"/>
          <w:szCs w:val="24"/>
        </w:rPr>
        <w:t>Срок заключения договора</w:t>
      </w:r>
    </w:p>
    <w:p w:rsidR="001C54CA" w:rsidRPr="001C54CA" w:rsidRDefault="00EF0E92" w:rsidP="001C54CA">
      <w:pPr>
        <w:jc w:val="both"/>
        <w:rPr>
          <w:rFonts w:ascii="Times New Roman" w:hAnsi="Times New Roman" w:cs="Times New Roman"/>
          <w:sz w:val="24"/>
          <w:szCs w:val="24"/>
        </w:rPr>
      </w:pPr>
      <w:r w:rsidRPr="001C54CA">
        <w:rPr>
          <w:rFonts w:ascii="Times New Roman" w:eastAsia="Times New Roman" w:hAnsi="Times New Roman" w:cs="Times New Roman"/>
          <w:sz w:val="24"/>
          <w:szCs w:val="24"/>
        </w:rPr>
        <w:t xml:space="preserve">16.1. </w:t>
      </w:r>
      <w:r w:rsidR="001C54CA" w:rsidRPr="001C54CA">
        <w:rPr>
          <w:rFonts w:ascii="Times New Roman" w:hAnsi="Times New Roman" w:cs="Times New Roman"/>
          <w:sz w:val="24"/>
          <w:szCs w:val="24"/>
        </w:rPr>
        <w:t xml:space="preserve">Победитель конкурса, участник конкурса в случаях, предусмотренных </w:t>
      </w:r>
      <w:hyperlink w:anchor="sub_1071" w:history="1">
        <w:r w:rsidR="001C54CA" w:rsidRPr="001C54CA">
          <w:rPr>
            <w:rStyle w:val="af2"/>
            <w:rFonts w:ascii="Times New Roman" w:hAnsi="Times New Roman"/>
            <w:color w:val="auto"/>
            <w:sz w:val="24"/>
            <w:szCs w:val="24"/>
          </w:rPr>
          <w:t>пунктами 71</w:t>
        </w:r>
      </w:hyperlink>
      <w:r w:rsidR="001C54CA" w:rsidRPr="001C54CA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sub_1093" w:history="1">
        <w:r w:rsidR="001C54CA" w:rsidRPr="001C54CA">
          <w:rPr>
            <w:rStyle w:val="af2"/>
            <w:rFonts w:ascii="Times New Roman" w:hAnsi="Times New Roman"/>
            <w:color w:val="auto"/>
            <w:sz w:val="24"/>
            <w:szCs w:val="24"/>
          </w:rPr>
          <w:t>93</w:t>
        </w:r>
      </w:hyperlink>
      <w:r w:rsidR="001C54CA" w:rsidRPr="001C54CA">
        <w:rPr>
          <w:rFonts w:ascii="Times New Roman" w:hAnsi="Times New Roman" w:cs="Times New Roman"/>
          <w:sz w:val="24"/>
          <w:szCs w:val="24"/>
        </w:rPr>
        <w:t xml:space="preserve"> Правил, в течение 10 рабочих дней с даты утверждения протокола конкурса представляет </w:t>
      </w:r>
      <w:proofErr w:type="gramStart"/>
      <w:r w:rsidR="001C54CA" w:rsidRPr="001C54CA">
        <w:rPr>
          <w:rFonts w:ascii="Times New Roman" w:hAnsi="Times New Roman" w:cs="Times New Roman"/>
          <w:sz w:val="24"/>
          <w:szCs w:val="24"/>
        </w:rPr>
        <w:t>организатору конкурса</w:t>
      </w:r>
      <w:proofErr w:type="gramEnd"/>
      <w:r w:rsidR="001C54CA" w:rsidRPr="001C54CA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1C54CA" w:rsidRDefault="00EF0E92" w:rsidP="00F37095">
      <w:pPr>
        <w:jc w:val="both"/>
        <w:rPr>
          <w:rFonts w:ascii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16.2. </w:t>
      </w:r>
      <w:r w:rsidR="001C54CA" w:rsidRPr="001C54CA">
        <w:rPr>
          <w:rFonts w:ascii="Times New Roman" w:hAnsi="Times New Roman" w:cs="Times New Roman"/>
          <w:sz w:val="24"/>
          <w:szCs w:val="24"/>
        </w:rPr>
        <w:t xml:space="preserve">Победитель конкурса, участник конкурса в случаях, предусмотренных </w:t>
      </w:r>
      <w:hyperlink w:anchor="sub_1071" w:history="1">
        <w:r w:rsidR="001C54CA" w:rsidRPr="001C54CA">
          <w:rPr>
            <w:rStyle w:val="af2"/>
            <w:rFonts w:ascii="Times New Roman" w:hAnsi="Times New Roman"/>
            <w:color w:val="auto"/>
            <w:sz w:val="24"/>
            <w:szCs w:val="24"/>
          </w:rPr>
          <w:t>пунктами 71</w:t>
        </w:r>
      </w:hyperlink>
      <w:r w:rsidR="001C54CA" w:rsidRPr="001C54CA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sub_1093" w:history="1">
        <w:r w:rsidR="001C54CA" w:rsidRPr="001C54CA">
          <w:rPr>
            <w:rStyle w:val="af2"/>
            <w:rFonts w:ascii="Times New Roman" w:hAnsi="Times New Roman"/>
            <w:color w:val="auto"/>
            <w:sz w:val="24"/>
            <w:szCs w:val="24"/>
          </w:rPr>
          <w:t>93</w:t>
        </w:r>
      </w:hyperlink>
      <w:r w:rsidR="001C54CA" w:rsidRPr="001C54CA">
        <w:rPr>
          <w:rFonts w:ascii="Times New Roman" w:hAnsi="Times New Roman" w:cs="Times New Roman"/>
          <w:sz w:val="24"/>
          <w:szCs w:val="24"/>
        </w:rPr>
        <w:t xml:space="preserve"> Правил, в течение 20 дней с даты утверждения протокола конкурса, но не ранее чем через 10 дней со дня размещения протокола конкурса на </w:t>
      </w:r>
      <w:hyperlink r:id="rId7" w:history="1">
        <w:r w:rsidR="001C54CA" w:rsidRPr="001C54CA">
          <w:rPr>
            <w:rStyle w:val="af2"/>
            <w:rFonts w:ascii="Times New Roman" w:hAnsi="Times New Roman"/>
            <w:color w:val="auto"/>
            <w:sz w:val="24"/>
            <w:szCs w:val="24"/>
          </w:rPr>
          <w:t>официальном сайте</w:t>
        </w:r>
      </w:hyperlink>
      <w:r w:rsidR="001C54CA" w:rsidRPr="001C54CA">
        <w:rPr>
          <w:rFonts w:ascii="Times New Roman" w:hAnsi="Times New Roman" w:cs="Times New Roman"/>
          <w:sz w:val="24"/>
          <w:szCs w:val="24"/>
        </w:rPr>
        <w:t xml:space="preserve">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8" w:history="1">
        <w:r w:rsidR="001C54CA" w:rsidRPr="001C54CA">
          <w:rPr>
            <w:rStyle w:val="af2"/>
            <w:rFonts w:ascii="Times New Roman" w:hAnsi="Times New Roman"/>
            <w:color w:val="auto"/>
            <w:sz w:val="24"/>
            <w:szCs w:val="24"/>
          </w:rPr>
          <w:t>статьей 445</w:t>
        </w:r>
      </w:hyperlink>
      <w:r w:rsidR="001C54CA" w:rsidRPr="001C54CA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16.3. В случае, если победитель конкурса в срок, предусмотренный п. 16.1. настоящей конкурсной документации, не предоставил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организатору конкурса,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 </w:t>
      </w:r>
    </w:p>
    <w:p w:rsidR="00873970" w:rsidRPr="00873970" w:rsidRDefault="00EF0E92" w:rsidP="00873970">
      <w:pPr>
        <w:jc w:val="both"/>
        <w:rPr>
          <w:rFonts w:ascii="Times New Roman" w:hAnsi="Times New Roman" w:cs="Times New Roman"/>
          <w:sz w:val="24"/>
          <w:szCs w:val="24"/>
        </w:rPr>
      </w:pPr>
      <w:r w:rsidRPr="00873970">
        <w:rPr>
          <w:rFonts w:ascii="Times New Roman" w:eastAsia="Times New Roman" w:hAnsi="Times New Roman" w:cs="Times New Roman"/>
          <w:sz w:val="24"/>
          <w:szCs w:val="24"/>
        </w:rPr>
        <w:t xml:space="preserve">16.4. </w:t>
      </w:r>
      <w:r w:rsidR="00873970" w:rsidRPr="00873970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победителя конкурса, признанного победителем в соответствии с </w:t>
      </w:r>
      <w:hyperlink w:anchor="sub_1076" w:history="1">
        <w:r w:rsidR="00873970" w:rsidRPr="00873970">
          <w:rPr>
            <w:rStyle w:val="af2"/>
            <w:rFonts w:ascii="Times New Roman" w:hAnsi="Times New Roman"/>
            <w:color w:val="auto"/>
            <w:sz w:val="24"/>
            <w:szCs w:val="24"/>
          </w:rPr>
          <w:t>пунктом 76</w:t>
        </w:r>
      </w:hyperlink>
      <w:r w:rsidR="00873970" w:rsidRPr="00873970">
        <w:rPr>
          <w:rFonts w:ascii="Times New Roman" w:hAnsi="Times New Roman" w:cs="Times New Roman"/>
          <w:sz w:val="24"/>
          <w:szCs w:val="24"/>
        </w:rPr>
        <w:t xml:space="preserve"> Правил,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:rsidR="00873970" w:rsidRPr="00873970" w:rsidRDefault="00EF0E92" w:rsidP="00873970">
      <w:pPr>
        <w:jc w:val="both"/>
        <w:rPr>
          <w:rFonts w:ascii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16.5. </w:t>
      </w:r>
      <w:r w:rsidR="00873970" w:rsidRPr="00873970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победителя конкурса, признанного победителем в соответствии с </w:t>
      </w:r>
      <w:hyperlink w:anchor="sub_1078" w:history="1">
        <w:r w:rsidR="00873970" w:rsidRPr="00873970">
          <w:rPr>
            <w:rStyle w:val="af2"/>
            <w:rFonts w:ascii="Times New Roman" w:hAnsi="Times New Roman"/>
            <w:color w:val="auto"/>
            <w:sz w:val="24"/>
            <w:szCs w:val="24"/>
          </w:rPr>
          <w:t>пунктом 78</w:t>
        </w:r>
      </w:hyperlink>
      <w:r w:rsidR="00873970" w:rsidRPr="00873970">
        <w:rPr>
          <w:rFonts w:ascii="Times New Roman" w:hAnsi="Times New Roman" w:cs="Times New Roman"/>
          <w:sz w:val="24"/>
          <w:szCs w:val="24"/>
        </w:rPr>
        <w:t xml:space="preserve"> Правил,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:rsidR="00920F10" w:rsidRPr="00592A75" w:rsidRDefault="00EF0E92" w:rsidP="00592A75">
      <w:pPr>
        <w:jc w:val="both"/>
        <w:rPr>
          <w:rFonts w:ascii="Times New Roman" w:hAnsi="Times New Roman" w:cs="Times New Roman"/>
          <w:sz w:val="24"/>
          <w:szCs w:val="24"/>
        </w:rPr>
      </w:pPr>
      <w:r w:rsidRPr="00592A75">
        <w:rPr>
          <w:rFonts w:ascii="Times New Roman" w:eastAsia="Times New Roman" w:hAnsi="Times New Roman" w:cs="Times New Roman"/>
          <w:sz w:val="24"/>
          <w:szCs w:val="24"/>
        </w:rPr>
        <w:t>16.6.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  <w:r w:rsidR="00873970" w:rsidRPr="00592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E92" w:rsidRPr="00592A75" w:rsidRDefault="00920F10" w:rsidP="00592A7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2A75">
        <w:rPr>
          <w:rFonts w:ascii="Times New Roman" w:hAnsi="Times New Roman" w:cs="Times New Roman"/>
          <w:sz w:val="24"/>
          <w:szCs w:val="24"/>
        </w:rPr>
        <w:t>16.7.</w:t>
      </w:r>
      <w:r w:rsidR="00592A75">
        <w:rPr>
          <w:rFonts w:ascii="Times New Roman" w:hAnsi="Times New Roman" w:cs="Times New Roman"/>
          <w:sz w:val="24"/>
          <w:szCs w:val="24"/>
        </w:rPr>
        <w:t xml:space="preserve"> </w:t>
      </w:r>
      <w:r w:rsidRPr="00592A75">
        <w:rPr>
          <w:rFonts w:ascii="Times New Roman" w:hAnsi="Times New Roman" w:cs="Times New Roman"/>
          <w:sz w:val="24"/>
          <w:szCs w:val="24"/>
        </w:rPr>
        <w:t xml:space="preserve">Победитель конкурса в случаях, предусмотренных </w:t>
      </w:r>
      <w:hyperlink w:anchor="sub_1076" w:history="1">
        <w:r w:rsidRPr="00592A75">
          <w:rPr>
            <w:rStyle w:val="af2"/>
            <w:rFonts w:ascii="Times New Roman" w:hAnsi="Times New Roman"/>
            <w:color w:val="auto"/>
            <w:sz w:val="24"/>
            <w:szCs w:val="24"/>
          </w:rPr>
          <w:t>пунктами 76</w:t>
        </w:r>
      </w:hyperlink>
      <w:r w:rsidRPr="00592A75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sub_1078" w:history="1">
        <w:r w:rsidRPr="00592A75">
          <w:rPr>
            <w:rStyle w:val="af2"/>
            <w:rFonts w:ascii="Times New Roman" w:hAnsi="Times New Roman"/>
            <w:color w:val="auto"/>
            <w:sz w:val="24"/>
            <w:szCs w:val="24"/>
          </w:rPr>
          <w:t>78</w:t>
        </w:r>
      </w:hyperlink>
      <w:r w:rsidRPr="00592A75">
        <w:rPr>
          <w:rFonts w:ascii="Times New Roman" w:hAnsi="Times New Roman" w:cs="Times New Roman"/>
          <w:sz w:val="24"/>
          <w:szCs w:val="24"/>
        </w:rPr>
        <w:t xml:space="preserve"> Правил (участник конкурса в случаях, предусмотренных </w:t>
      </w:r>
      <w:hyperlink w:anchor="sub_1071" w:history="1">
        <w:r w:rsidRPr="00592A75">
          <w:rPr>
            <w:rStyle w:val="af2"/>
            <w:rFonts w:ascii="Times New Roman" w:hAnsi="Times New Roman"/>
            <w:color w:val="auto"/>
            <w:sz w:val="24"/>
            <w:szCs w:val="24"/>
          </w:rPr>
          <w:t>пунктами 71</w:t>
        </w:r>
      </w:hyperlink>
      <w:r w:rsidRPr="00592A75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sub_1093" w:history="1">
        <w:r w:rsidRPr="00592A75">
          <w:rPr>
            <w:rStyle w:val="af2"/>
            <w:rFonts w:ascii="Times New Roman" w:hAnsi="Times New Roman"/>
            <w:color w:val="auto"/>
            <w:sz w:val="24"/>
            <w:szCs w:val="24"/>
          </w:rPr>
          <w:t>93</w:t>
        </w:r>
      </w:hyperlink>
      <w:r w:rsidRPr="00592A75">
        <w:rPr>
          <w:rFonts w:ascii="Times New Roman" w:hAnsi="Times New Roman" w:cs="Times New Roman"/>
          <w:sz w:val="24"/>
          <w:szCs w:val="24"/>
        </w:rPr>
        <w:t xml:space="preserve"> Правил), принимает на себя обязательства выполнять работы и услуги, входящие в перечень работ и услуг, предусмотренный </w:t>
      </w:r>
      <w:hyperlink w:anchor="sub_10414" w:history="1">
        <w:r w:rsidRPr="00592A75">
          <w:rPr>
            <w:rStyle w:val="af2"/>
            <w:rFonts w:ascii="Times New Roman" w:hAnsi="Times New Roman"/>
            <w:color w:val="auto"/>
            <w:sz w:val="24"/>
            <w:szCs w:val="24"/>
          </w:rPr>
          <w:t>подпунктом 4 пункта 41</w:t>
        </w:r>
      </w:hyperlink>
      <w:r w:rsidRPr="00592A75">
        <w:rPr>
          <w:rFonts w:ascii="Times New Roman" w:hAnsi="Times New Roman" w:cs="Times New Roman"/>
          <w:sz w:val="24"/>
          <w:szCs w:val="24"/>
        </w:rPr>
        <w:t xml:space="preserve"> Правил, за плату за содержание и ремонт жилого помещения в размере, предложенном таким победителем (таким участником) конкурса</w:t>
      </w:r>
      <w:r w:rsidR="00592A75">
        <w:rPr>
          <w:rFonts w:ascii="Times New Roman" w:hAnsi="Times New Roman" w:cs="Times New Roman"/>
          <w:sz w:val="24"/>
          <w:szCs w:val="24"/>
        </w:rPr>
        <w:t>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17. Обеспечение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17.1. Договор заключается только после предоставления участником конкурса, с которым заключается договор, обеспечения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исполнения обязательств, реализуется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энергоресурсов 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энергоснабжающим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организациям, а также в случае причинения управляющей организацией вреда общему имуществу: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Мерами по обеспечению исполнения обязательств могут являться: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страхование ответственности управляющей организации;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безотзывная банковская гарантия;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залог депозита.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17.2. Размер обеспечения исполнения обязательств устанавливается организатором конкурса и не может быть менее одной второй и более трех четвертой цены договора управления многоквартирным домом, подлежащей уплате собственниками помещений в течение месяца. Размер обеспечения указан в Информационной карте.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18. Права и обязанности победителя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18.1. Договор на управление многоквартирным домом заключается на условиях конкурсной документации и условиях, указанных в поданной участником конкурса, с которым заключается договор, заявке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18.2.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19. Права и обязанности организатора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19.1.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путем размещения сообщения в местах, удобных для ознакомления собственниками помещений в многоквартирном доме, –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19.2. Организатор конкурса вправе обратиться в суд с иском о понуждении победителя конкурса заключить договор управления, а также о возмещении убытков, причиненных уклонением от заключения договора, либо заключить договор с участником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в случае, если победитель конкурса признан уклонившимся от заключения договора в соответствии с пунктом 18 Конкурсной документации. При этом заключение договора для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является обязательным.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изменения обязательств сторон по договору управления многоквартирным домом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19.3.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20. Обеспечение защиты прав и законных интересов участников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20.1. Действия (бездействия) организатора конкурса, уполномоченного органа, конкурсной комиссии могут быть обжалованы в порядке, установленном действующим законодательством Российской Федерации.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20.2. В случае возникновения любых противоречий, претензий, разногласий и споров, связанных с проведением конкурса, организатор конкурса и конкурсная комиссия предпринимают усилия для урегулирования таких противоречий, претензий и разногласий в добровольном порядке.</w:t>
      </w:r>
    </w:p>
    <w:p w:rsidR="00906426" w:rsidRDefault="00906426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21. Информационная карта</w:t>
      </w:r>
    </w:p>
    <w:p w:rsidR="00EF0E92" w:rsidRDefault="00036CE3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F0E92" w:rsidRPr="00EF0E92">
        <w:rPr>
          <w:rFonts w:ascii="Times New Roman" w:eastAsia="Times New Roman" w:hAnsi="Times New Roman" w:cs="Times New Roman"/>
          <w:sz w:val="24"/>
          <w:szCs w:val="24"/>
        </w:rPr>
        <w:t>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документации. При возникновении противоречия между положениями, закрепленными в Конкурсной документации, и настоящей Информационной карты, применяются положения Информационной карты.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Организатора конкурса, контактная информация: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</w:t>
            </w:r>
          </w:p>
        </w:tc>
        <w:tc>
          <w:tcPr>
            <w:tcW w:w="6911" w:type="dxa"/>
          </w:tcPr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E19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ородского поселения Игрим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628146,</w:t>
            </w:r>
            <w:r w:rsidR="00BF1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д.1. телефон: (34674)</w:t>
            </w:r>
            <w:r w:rsidR="00C07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31070;</w:t>
            </w:r>
            <w:r w:rsid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F073ED" w:rsidRP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628146,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д.1. телефон: (34674)3</w:t>
            </w:r>
            <w:r w:rsidR="00107F82">
              <w:rPr>
                <w:rFonts w:ascii="Times New Roman" w:eastAsia="Times New Roman" w:hAnsi="Times New Roman" w:cs="Times New Roman"/>
                <w:sz w:val="24"/>
                <w:szCs w:val="24"/>
              </w:rPr>
              <w:t>2050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EF0E92" w:rsidRP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E92" w:rsidRPr="00906426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Контактное лицо: </w:t>
            </w:r>
            <w:r w:rsidR="00C6063C">
              <w:rPr>
                <w:rFonts w:ascii="Times New Roman" w:eastAsia="Times New Roman" w:hAnsi="Times New Roman" w:cs="Times New Roman"/>
                <w:sz w:val="24"/>
                <w:szCs w:val="24"/>
              </w:rPr>
              <w:t>Поспелов Сергей Александрович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Объекты конкурса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1.5.</w:t>
            </w:r>
          </w:p>
        </w:tc>
        <w:tc>
          <w:tcPr>
            <w:tcW w:w="6911" w:type="dxa"/>
          </w:tcPr>
          <w:p w:rsidR="00EF0E92" w:rsidRDefault="00EF0E92" w:rsidP="00C606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имущество собственников помещений в многоквартирн</w:t>
            </w:r>
            <w:r w:rsidR="00C07F1A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C07F1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="00C07F1A">
              <w:rPr>
                <w:rFonts w:ascii="Times New Roman" w:eastAsia="Times New Roman" w:hAnsi="Times New Roman" w:cs="Times New Roman"/>
                <w:sz w:val="24"/>
                <w:szCs w:val="24"/>
              </w:rPr>
              <w:t>пгт.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Игрим, Березовского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на право управления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которым</w:t>
            </w:r>
            <w:r w:rsidR="00C07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проводится конкурс, по адресу: ул. </w:t>
            </w:r>
            <w:r w:rsidR="00C6063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</w:t>
            </w:r>
            <w:r w:rsidR="00C07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6063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F0E92" w:rsidTr="00EF0E92">
        <w:tc>
          <w:tcPr>
            <w:tcW w:w="2660" w:type="dxa"/>
          </w:tcPr>
          <w:p w:rsidR="00EF0E92" w:rsidRPr="00496E7E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договора – размер платы за содержание и ремонт общего имущества в месяц </w:t>
            </w:r>
          </w:p>
          <w:p w:rsidR="00EF0E92" w:rsidRPr="00496E7E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E7E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1.9</w:t>
            </w:r>
          </w:p>
        </w:tc>
        <w:tc>
          <w:tcPr>
            <w:tcW w:w="6911" w:type="dxa"/>
          </w:tcPr>
          <w:p w:rsidR="00EF0E92" w:rsidRPr="00036CE3" w:rsidRDefault="00036CE3" w:rsidP="00496E7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36C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96E7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36CE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96E7E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 w:rsidRPr="00036C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рублей</w:t>
            </w:r>
            <w:r w:rsidR="00EF0E92" w:rsidRPr="00036CE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Валюта: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заявки: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Форма, сроки и порядок оплаты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1.12</w:t>
            </w:r>
          </w:p>
        </w:tc>
        <w:tc>
          <w:tcPr>
            <w:tcW w:w="6911" w:type="dxa"/>
          </w:tcPr>
          <w:p w:rsidR="00EF0E92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содержание и ремонт жилого помещения и коммунальные услуги вносится ежемесячно 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десятого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) числа месяца, следующего за расчетным</w:t>
            </w:r>
            <w:r w:rsidR="00EF0E92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Плата за содержание и ремонт жилого помещения и коммунальные услуги вносится на основании платежных документов, представленных Управляющей организацией не позднее первого числа месяца, следующего за расчетным месяцем: 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для Собственников и нанимателей жилых помещений – счета-квитанции; </w:t>
            </w:r>
          </w:p>
          <w:p w:rsidR="00EF0E92" w:rsidRDefault="00C306B3" w:rsidP="00067B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неисполнения либо ненадлежащего исполнения управляющей организацией обязательств по договорам управления многоквартирным домом, собственник вправе оплачивать фактически выполненные работы и оказанные услуги</w:t>
            </w:r>
          </w:p>
        </w:tc>
      </w:tr>
      <w:tr w:rsidR="00EF0E92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осмотров многоквартирных домов </w:t>
            </w:r>
          </w:p>
          <w:p w:rsidR="00EF0E92" w:rsidRDefault="00BF1E18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1.13.</w:t>
            </w:r>
          </w:p>
        </w:tc>
        <w:tc>
          <w:tcPr>
            <w:tcW w:w="6911" w:type="dxa"/>
          </w:tcPr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осмотра претендентами и другими заинтересованными лицами объектов конкурса осуществляется каждые 5 рабочих дней с даты опубликования извещения о проведении конкурса, но не позднее чем за 2 рабочих дня до даты окончания срока подачи заявок на участие в конкурсе: </w:t>
            </w:r>
          </w:p>
          <w:p w:rsidR="00F073ED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5 рабочих дней с момента опубликования извещения о проведении конкурса с 10: 00 до 12: 00 час. (время местное). </w:t>
            </w:r>
          </w:p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вопросам организации осмотра многоквартирн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ов в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</w:t>
            </w:r>
            <w:r w:rsid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Березовский район,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включенного в </w:t>
            </w:r>
            <w:r w:rsidR="0087156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обращаться в администрацию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проведения осмотров заинтересованными лицами и претендентами объекта конкурса: </w:t>
            </w:r>
          </w:p>
          <w:p w:rsidR="00EF0E92" w:rsidRDefault="00107F82" w:rsidP="00C07F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Муниципальный жилищный инспектор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Дубинин Александр Викторович, тел.34674-3-11-80</w:t>
            </w:r>
          </w:p>
        </w:tc>
      </w:tr>
      <w:tr w:rsidR="00EF0E92" w:rsidTr="00EF0E92">
        <w:tc>
          <w:tcPr>
            <w:tcW w:w="2660" w:type="dxa"/>
          </w:tcPr>
          <w:p w:rsidR="00C306B3" w:rsidRPr="00496E7E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E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заявки на участие в конкурсе Пункт 11.1</w:t>
            </w:r>
            <w:r w:rsidRPr="00496E7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EF0E92" w:rsidRPr="00496E7E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142A63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заявки на участие в конкурсе: </w:t>
            </w:r>
          </w:p>
          <w:p w:rsidR="00C306B3" w:rsidRPr="00142A63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5 %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лот, что составляет в рублях:</w:t>
            </w:r>
          </w:p>
          <w:p w:rsidR="00C306B3" w:rsidRPr="00142A63" w:rsidRDefault="00496E7E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C07F1A" w:rsidRPr="00036C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C07F1A" w:rsidRPr="00036C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  <w:r w:rsidR="00634CD5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</w:t>
            </w:r>
            <w:r w:rsidR="00BA0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A0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 семь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копе</w:t>
            </w:r>
            <w:r w:rsidR="00C07F1A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r w:rsidR="00634CD5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306B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306B3" w:rsidRPr="00142A63" w:rsidRDefault="00036CE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C306B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для перечисления обеспечения заявок на участие в конкурсе: </w:t>
            </w:r>
          </w:p>
          <w:p w:rsidR="00142A63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 получателя: РКЦ  Ханты-Мансийск г. Ханты-Мансийск, ИНН 8613005891, КПП 861301001, счет: 40302810371623000017, БИК 047162000, </w:t>
            </w:r>
          </w:p>
          <w:p w:rsidR="00D51410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Получатель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УФК по Ханты-Мансийскому автономному округу – Югре (муниципальное казенное учреждение администрация городского поселения Игрим л/с 05873032660),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ОКТМО 71812154.</w:t>
            </w:r>
          </w:p>
          <w:p w:rsidR="00C306B3" w:rsidRPr="00142A63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назначении платежа указывается номер извещения, номер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конкурса 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предмет контракта.</w:t>
            </w:r>
          </w:p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подачи заявок на участие в конкурсе Пункт 7.1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4D3EAC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BA07A3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12707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14AD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07A3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C6063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ноября</w:t>
            </w:r>
            <w:r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 w:rsidR="00C6063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до </w:t>
            </w:r>
            <w:r w:rsidR="001C2892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07A3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</w:t>
            </w:r>
            <w:r w:rsidR="00BA07A3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12707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14AD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A07A3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C6063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декабря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 w:rsidR="00C6063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Заявки на участие в конкурсе могут быть поданы, изменены или отозваны претендентом на участие в конкуре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заявки, изменить или отозвать поданные заявки</w:t>
            </w: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подачи заявок на участие в конкурсе Пункты 7.4</w:t>
            </w:r>
          </w:p>
        </w:tc>
        <w:tc>
          <w:tcPr>
            <w:tcW w:w="6911" w:type="dxa"/>
          </w:tcPr>
          <w:p w:rsidR="00C306B3" w:rsidRPr="00EF0E92" w:rsidRDefault="00C306B3" w:rsidP="008F0B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Заявки подаются по адресу администрации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: 6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д.1.</w:t>
            </w:r>
          </w:p>
        </w:tc>
      </w:tr>
      <w:tr w:rsidR="0029324E" w:rsidTr="00EF0E92">
        <w:tc>
          <w:tcPr>
            <w:tcW w:w="2660" w:type="dxa"/>
          </w:tcPr>
          <w:p w:rsidR="0029324E" w:rsidRPr="0029324E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Дата, время и место вскрытия конвертов с заявками на участие в </w:t>
            </w:r>
            <w:r w:rsidRPr="002932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конкурсе </w:t>
            </w:r>
          </w:p>
        </w:tc>
        <w:tc>
          <w:tcPr>
            <w:tcW w:w="6911" w:type="dxa"/>
          </w:tcPr>
          <w:p w:rsidR="0029324E" w:rsidRPr="004D3EAC" w:rsidRDefault="0029324E" w:rsidP="00C606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Пункт 12.1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1270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D653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063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декабря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 w:rsidR="00C6063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</w:t>
            </w:r>
            <w:r w:rsidR="0087156D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07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минут по местному времени 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</w:t>
            </w:r>
            <w:proofErr w:type="gramStart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E6AEC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9E6AEC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зал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5A18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Место, дата и время рассмотрения конкурсной комисси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 заявок на участие в конкурсе </w:t>
            </w:r>
          </w:p>
        </w:tc>
        <w:tc>
          <w:tcPr>
            <w:tcW w:w="6911" w:type="dxa"/>
          </w:tcPr>
          <w:p w:rsidR="0029324E" w:rsidRPr="00262D5B" w:rsidRDefault="00BA07A3" w:rsidP="00C606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12707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14AD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C6063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декабря</w:t>
            </w:r>
            <w:r w:rsidR="005A1899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 w:rsidR="00C6063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A1899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в 1</w:t>
            </w:r>
            <w:r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A1899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 по местному времени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C28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</w:t>
            </w:r>
            <w:proofErr w:type="gram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29324E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29324E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и сроки конкурса: </w:t>
            </w:r>
            <w:r w:rsidR="0087156D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1.8</w:t>
            </w:r>
          </w:p>
        </w:tc>
        <w:tc>
          <w:tcPr>
            <w:tcW w:w="6911" w:type="dxa"/>
          </w:tcPr>
          <w:p w:rsidR="0029324E" w:rsidRPr="00262D5B" w:rsidRDefault="00BA07A3" w:rsidP="00C606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A249B5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14AD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C6063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декабря</w:t>
            </w:r>
            <w:r w:rsidR="0029324E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 w:rsidR="00C6063C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9324E"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по местному времени</w:t>
            </w:r>
            <w:r w:rsidR="00D80B81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628146, Ханты-Мансийский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автономный округ - Югра, Березовский район, </w:t>
            </w:r>
            <w:proofErr w:type="spell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</w:t>
            </w:r>
            <w:proofErr w:type="gram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</w:p>
        </w:tc>
        <w:tc>
          <w:tcPr>
            <w:tcW w:w="6911" w:type="dxa"/>
          </w:tcPr>
          <w:p w:rsidR="0029324E" w:rsidRPr="00262D5B" w:rsidRDefault="0029324E" w:rsidP="00E163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10 дней с момента подписания управляющей организацией договора управления.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Обеспечения исполнения обязательств </w:t>
            </w:r>
          </w:p>
        </w:tc>
        <w:tc>
          <w:tcPr>
            <w:tcW w:w="6911" w:type="dxa"/>
          </w:tcPr>
          <w:p w:rsidR="00262D5B" w:rsidRPr="00262D5B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17.1.</w:t>
            </w: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Размер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      </w:r>
            <w:proofErr w:type="spellStart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организациям, а также в случае причинения управляющей организацией вреда общему имуществу составляет 50 процентов цены договора управления многоквартирным домом, подлежащей уплате собственниками помещений (суммы размера ежемесячной платы за содержание и ремонт общего имущества и размера ежемесячной платы за коммунальные услуги) в течение месяца:</w:t>
            </w:r>
          </w:p>
          <w:p w:rsidR="00C07F1A" w:rsidRDefault="00CB7E56" w:rsidP="00F073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размере </w:t>
            </w:r>
            <w:r w:rsidR="005014AD" w:rsidRPr="005014AD">
              <w:rPr>
                <w:rFonts w:ascii="Times New Roman" w:hAnsi="Times New Roman" w:cs="Times New Roman"/>
                <w:b/>
                <w:sz w:val="24"/>
                <w:szCs w:val="24"/>
              </w:rPr>
              <w:t>57 596,28</w:t>
            </w:r>
            <w:r w:rsidR="00C07F1A" w:rsidRPr="00501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014AD" w:rsidRPr="005014AD">
              <w:rPr>
                <w:rFonts w:ascii="Times New Roman" w:hAnsi="Times New Roman" w:cs="Times New Roman"/>
                <w:sz w:val="24"/>
                <w:szCs w:val="24"/>
              </w:rPr>
              <w:t xml:space="preserve">пятьдесят семь тысяч пятьсот девяносто шесть </w:t>
            </w:r>
            <w:r w:rsidR="00C07F1A" w:rsidRPr="005014A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5014AD" w:rsidRPr="00501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14AD" w:rsidRPr="005014A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07F1A" w:rsidRPr="00501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F1A" w:rsidRPr="005014AD">
              <w:rPr>
                <w:rFonts w:ascii="Times New Roman" w:hAnsi="Times New Roman" w:cs="Times New Roman"/>
                <w:sz w:val="24"/>
                <w:szCs w:val="24"/>
              </w:rPr>
              <w:t>копеек</w:t>
            </w:r>
            <w:r w:rsidR="00C07F1A" w:rsidRPr="005014A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Мерами по обеспечению исполнения обязательств могут являться страхование ответственности управляющей организации, безотзывная гарантия и залог депозита.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реализации обеспечения исполнения обязательств управляющая организация обязана гарантировать его ежемесячное возобновление.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неисполнение или ненадлежащее исполнение обязательств по договору управления управляющая организация </w:t>
            </w:r>
            <w:r w:rsidR="00E163E2">
              <w:rPr>
                <w:rFonts w:ascii="Times New Roman" w:eastAsia="Times New Roman" w:hAnsi="Times New Roman" w:cs="Times New Roman"/>
                <w:sz w:val="24"/>
                <w:szCs w:val="24"/>
              </w:rPr>
              <w:t>несет ответственность в соответствии с законодательством РФ.</w:t>
            </w:r>
          </w:p>
          <w:p w:rsidR="0029324E" w:rsidRPr="00262D5B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719F1" w:rsidRDefault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014AD" w:rsidRDefault="005014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14AD" w:rsidRDefault="005014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14AD" w:rsidRDefault="005014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14AD" w:rsidRDefault="005014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14AD" w:rsidRDefault="005014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 w:rsidR="0015182B">
        <w:rPr>
          <w:rFonts w:ascii="Times New Roman" w:hAnsi="Times New Roman" w:cs="Times New Roman"/>
          <w:color w:val="26282F"/>
          <w:sz w:val="24"/>
          <w:szCs w:val="24"/>
        </w:rPr>
        <w:t>1</w:t>
      </w:r>
    </w:p>
    <w:p w:rsidR="006719F1" w:rsidRPr="00DA631E" w:rsidRDefault="006719F1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по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Игрим, </w:t>
      </w:r>
    </w:p>
    <w:p w:rsidR="006719F1" w:rsidRPr="00A65BDB" w:rsidRDefault="006719F1" w:rsidP="006719F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6"/>
          <w:szCs w:val="26"/>
        </w:rPr>
      </w:pPr>
    </w:p>
    <w:p w:rsidR="006719F1" w:rsidRPr="00A65BDB" w:rsidRDefault="006719F1" w:rsidP="006719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5BDB" w:rsidRPr="00A65BDB" w:rsidRDefault="00A65BDB" w:rsidP="00A65B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ЗАЯВКА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на участие в конкурсе по отбору управляющей организации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для управления многоквартирным домом</w:t>
      </w:r>
    </w:p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</w:p>
    <w:p w:rsidR="00A65BDB" w:rsidRPr="00A65BDB" w:rsidRDefault="00A65BDB" w:rsidP="00A65B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1. Заявление об участии в конкурсе</w:t>
      </w:r>
    </w:p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9"/>
        <w:gridCol w:w="132"/>
      </w:tblGrid>
      <w:tr w:rsidR="00A65BDB" w:rsidRPr="00A65BDB" w:rsidTr="00A65BD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A65BDB" w:rsidRPr="00A65BDB" w:rsidTr="00A65BDB">
        <w:tc>
          <w:tcPr>
            <w:tcW w:w="10051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40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5BDB" w:rsidRPr="00A65BDB" w:rsidTr="00A65BD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A65BDB" w:rsidRPr="00A65BDB" w:rsidTr="00A65BDB">
        <w:tc>
          <w:tcPr>
            <w:tcW w:w="10051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0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(номер телефона)</w:t>
            </w:r>
          </w:p>
        </w:tc>
      </w:tr>
    </w:tbl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заявляет об участии в конкурсе по отбору управляющей организации для управления много-</w:t>
      </w:r>
      <w:r w:rsidRPr="00A65BDB">
        <w:rPr>
          <w:rFonts w:ascii="Times New Roman" w:hAnsi="Times New Roman" w:cs="Times New Roman"/>
          <w:color w:val="FF0000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2"/>
        <w:gridCol w:w="1545"/>
        <w:gridCol w:w="144"/>
      </w:tblGrid>
      <w:tr w:rsidR="00A65BDB" w:rsidRPr="00A65BDB" w:rsidTr="00A65BDB">
        <w:tc>
          <w:tcPr>
            <w:tcW w:w="8315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квартирным домом (многоквартирными домами), расположенным(и) по адресу:</w:t>
            </w: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A65BDB" w:rsidRPr="00A65BDB" w:rsidTr="00A65BDB">
        <w:tc>
          <w:tcPr>
            <w:tcW w:w="10037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  <w:tc>
          <w:tcPr>
            <w:tcW w:w="154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Средства, внесенные в качестве обеспечения заявки на участие в конкурсе, просим возвратить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5"/>
        <w:gridCol w:w="8391"/>
        <w:gridCol w:w="145"/>
      </w:tblGrid>
      <w:tr w:rsidR="00A65BDB" w:rsidRPr="00A65BDB" w:rsidTr="00A65BDB">
        <w:tc>
          <w:tcPr>
            <w:tcW w:w="840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 счет:</w:t>
            </w: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840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счета)</w:t>
            </w:r>
          </w:p>
        </w:tc>
      </w:tr>
      <w:tr w:rsidR="00A65BDB" w:rsidRPr="00A65BDB" w:rsidTr="00A65BDB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</w:tbl>
    <w:p w:rsidR="00A65BDB" w:rsidRPr="00A65BDB" w:rsidRDefault="00A65BDB" w:rsidP="00A65BDB">
      <w:pPr>
        <w:rPr>
          <w:rFonts w:ascii="Times New Roman" w:hAnsi="Times New Roman" w:cs="Times New Roman"/>
        </w:rPr>
      </w:pPr>
    </w:p>
    <w:p w:rsidR="00A65BDB" w:rsidRPr="00A65BDB" w:rsidRDefault="00A65BDB" w:rsidP="00A65B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2. Предложения претендента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по условиям договора управления многоквартирным домом</w:t>
      </w:r>
    </w:p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1"/>
      </w:tblGrid>
      <w:tr w:rsidR="00A65BDB" w:rsidRPr="00A65BDB" w:rsidTr="00A65BD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(описание предлагаемого претендентом в качестве условия договора</w:t>
            </w:r>
          </w:p>
        </w:tc>
      </w:tr>
      <w:tr w:rsidR="00A65BDB" w:rsidRPr="00A65BDB" w:rsidTr="00A65BD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управления многоквартирным домом способа внесения</w:t>
            </w:r>
          </w:p>
        </w:tc>
      </w:tr>
      <w:tr w:rsidR="00A65BDB" w:rsidRPr="00A65BDB" w:rsidTr="00A65BD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собственниками помещений в многоквартирном доме и нанимателями </w:t>
            </w:r>
            <w:proofErr w:type="gramStart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жилых  помещений</w:t>
            </w:r>
            <w:proofErr w:type="gramEnd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</w:p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7"/>
        <w:gridCol w:w="3794"/>
      </w:tblGrid>
      <w:tr w:rsidR="00A65BDB" w:rsidRPr="00A65BDB" w:rsidTr="00A65BDB">
        <w:tc>
          <w:tcPr>
            <w:tcW w:w="5991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за коммунальные услуги предлагаю осуществлять на счет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 претендента)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</w:p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lastRenderedPageBreak/>
        <w:t>К заявке прилагаются следующие документы:</w:t>
      </w:r>
    </w:p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A65BDB" w:rsidRPr="00A65BDB" w:rsidTr="00A65BD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A65BDB" w:rsidRPr="00A65BDB" w:rsidTr="00A65BD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A65BDB" w:rsidRPr="00A65BDB" w:rsidTr="00A65BD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A65BDB" w:rsidRPr="00A65BDB" w:rsidTr="00A65BD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A65BDB" w:rsidRPr="00A65BDB" w:rsidTr="00A65BD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A65BDB" w:rsidRPr="00A65BDB" w:rsidTr="00A65BD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A65BDB" w:rsidRPr="00A65BDB" w:rsidTr="00A65BD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A65BDB" w:rsidRPr="00A65BDB" w:rsidTr="00A65BD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5) утвержденный бухгалтерский баланс за последний год: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8"/>
        <w:gridCol w:w="133"/>
      </w:tblGrid>
      <w:tr w:rsidR="00A65BDB" w:rsidRPr="00A65BDB" w:rsidTr="00A65BD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A65BDB" w:rsidRPr="00A65BDB" w:rsidTr="00A65BD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7999"/>
      </w:tblGrid>
      <w:tr w:rsidR="00A65BDB" w:rsidRPr="00A65BDB" w:rsidTr="00A65BDB">
        <w:tc>
          <w:tcPr>
            <w:tcW w:w="1372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372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данные документа, удостоверяющего личность)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tbl>
      <w:tblPr>
        <w:tblStyle w:val="a3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504"/>
        <w:gridCol w:w="6090"/>
      </w:tblGrid>
      <w:tr w:rsidR="00A65BDB" w:rsidRPr="00A65BDB" w:rsidTr="00A65BDB">
        <w:tc>
          <w:tcPr>
            <w:tcW w:w="3598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0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3598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090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  <w:lang w:val="en-US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"/>
        <w:gridCol w:w="406"/>
        <w:gridCol w:w="252"/>
        <w:gridCol w:w="1624"/>
        <w:gridCol w:w="420"/>
        <w:gridCol w:w="392"/>
        <w:gridCol w:w="452"/>
      </w:tblGrid>
      <w:tr w:rsidR="00A65BDB" w:rsidRPr="00A65BDB" w:rsidTr="00A65BDB">
        <w:tc>
          <w:tcPr>
            <w:tcW w:w="126" w:type="dxa"/>
            <w:vAlign w:val="bottom"/>
          </w:tcPr>
          <w:p w:rsidR="00A65BDB" w:rsidRPr="00A65BDB" w:rsidRDefault="00A65BDB" w:rsidP="00A65BDB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2" w:type="dxa"/>
            <w:vAlign w:val="bottom"/>
          </w:tcPr>
          <w:p w:rsidR="00A65BDB" w:rsidRPr="00A65BDB" w:rsidRDefault="00A65BDB" w:rsidP="00A65BDB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dxa"/>
            <w:vAlign w:val="bottom"/>
          </w:tcPr>
          <w:p w:rsidR="00A65BDB" w:rsidRPr="00A65BDB" w:rsidRDefault="00A65BDB" w:rsidP="00A65BDB">
            <w:pPr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65BD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</w:p>
    <w:p w:rsidR="006719F1" w:rsidRPr="004004BE" w:rsidRDefault="00A65BDB" w:rsidP="004004BE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t>Приложение N </w:t>
      </w:r>
      <w:r w:rsidR="0015182B">
        <w:rPr>
          <w:rFonts w:ascii="Times New Roman" w:hAnsi="Times New Roman" w:cs="Times New Roman"/>
          <w:color w:val="26282F"/>
          <w:sz w:val="24"/>
          <w:szCs w:val="24"/>
        </w:rPr>
        <w:t>2</w:t>
      </w:r>
    </w:p>
    <w:p w:rsidR="006719F1" w:rsidRDefault="006719F1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по отбору управляющей организации для управления многоквартирными домами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CB7E56" w:rsidRPr="00DA631E" w:rsidRDefault="00CB7E56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EC05BB" w:rsidRPr="00EC05BB" w:rsidRDefault="00EC05BB" w:rsidP="00EC05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5BB">
        <w:rPr>
          <w:rFonts w:ascii="Times New Roman" w:hAnsi="Times New Roman" w:cs="Times New Roman"/>
          <w:b/>
          <w:bCs/>
          <w:spacing w:val="40"/>
          <w:sz w:val="28"/>
          <w:szCs w:val="28"/>
        </w:rPr>
        <w:t>РАСПИСКА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 получении заявки на участие в конкурсе по отбору управляющей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</w:p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1"/>
        <w:gridCol w:w="5364"/>
      </w:tblGrid>
      <w:tr w:rsidR="00EC05BB" w:rsidRPr="00EC05BB" w:rsidTr="00EC05BB">
        <w:tc>
          <w:tcPr>
            <w:tcW w:w="4284" w:type="dxa"/>
            <w:vAlign w:val="bottom"/>
          </w:tcPr>
          <w:p w:rsidR="00EC05BB" w:rsidRPr="00EC05BB" w:rsidRDefault="00EC05BB" w:rsidP="00EC05BB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Настоящая расписка выдана претенденту</w:t>
            </w:r>
          </w:p>
        </w:tc>
        <w:tc>
          <w:tcPr>
            <w:tcW w:w="5921" w:type="dxa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BB" w:rsidRPr="00EC05BB" w:rsidTr="00EC05BB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BB" w:rsidRPr="00EC05BB" w:rsidTr="00EC05BB">
        <w:tc>
          <w:tcPr>
            <w:tcW w:w="10205" w:type="dxa"/>
            <w:gridSpan w:val="2"/>
            <w:tcBorders>
              <w:top w:val="single" w:sz="4" w:space="0" w:color="auto"/>
            </w:tcBorders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организации или ф. и. о. индивидуального предпринимателя)</w:t>
            </w:r>
          </w:p>
        </w:tc>
      </w:tr>
    </w:tbl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2006 г. № 75,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EC05BB" w:rsidRPr="00EC05BB" w:rsidTr="00EC05BB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BB" w:rsidRPr="00EC05BB" w:rsidTr="00EC05BB">
        <w:tc>
          <w:tcPr>
            <w:tcW w:w="10205" w:type="dxa"/>
            <w:tcBorders>
              <w:top w:val="single" w:sz="4" w:space="0" w:color="auto"/>
            </w:tcBorders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организатора конкурса)</w:t>
            </w:r>
          </w:p>
        </w:tc>
      </w:tr>
    </w:tbl>
    <w:p w:rsidR="00EC05BB" w:rsidRPr="00EC05BB" w:rsidRDefault="00EC05BB" w:rsidP="00EC05BB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"/>
        <w:gridCol w:w="8437"/>
      </w:tblGrid>
      <w:tr w:rsidR="00EC05BB" w:rsidRPr="00EC05BB" w:rsidTr="00EC05BB">
        <w:tc>
          <w:tcPr>
            <w:tcW w:w="924" w:type="dxa"/>
            <w:vAlign w:val="bottom"/>
          </w:tcPr>
          <w:p w:rsidR="00EC05BB" w:rsidRPr="00EC05BB" w:rsidRDefault="00EC05BB" w:rsidP="00EC05BB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домами)</w:t>
            </w:r>
          </w:p>
        </w:tc>
        <w:tc>
          <w:tcPr>
            <w:tcW w:w="9281" w:type="dxa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BB" w:rsidRPr="00EC05BB" w:rsidTr="00EC05BB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BB" w:rsidRPr="00EC05BB" w:rsidTr="00EC05BB">
        <w:tc>
          <w:tcPr>
            <w:tcW w:w="10205" w:type="dxa"/>
            <w:gridSpan w:val="2"/>
            <w:tcBorders>
              <w:top w:val="single" w:sz="4" w:space="0" w:color="auto"/>
            </w:tcBorders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</w:tr>
    </w:tbl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300"/>
        <w:gridCol w:w="438"/>
        <w:gridCol w:w="224"/>
        <w:gridCol w:w="1424"/>
        <w:gridCol w:w="348"/>
        <w:gridCol w:w="437"/>
        <w:gridCol w:w="492"/>
        <w:gridCol w:w="3147"/>
        <w:gridCol w:w="131"/>
      </w:tblGrid>
      <w:tr w:rsidR="00EC05BB" w:rsidRPr="00EC05BB" w:rsidTr="00EC05BB">
        <w:tc>
          <w:tcPr>
            <w:tcW w:w="2842" w:type="dxa"/>
            <w:gridSpan w:val="2"/>
            <w:vAlign w:val="bottom"/>
          </w:tcPr>
          <w:p w:rsidR="00EC05BB" w:rsidRPr="00EC05BB" w:rsidRDefault="00EC05BB" w:rsidP="00EC05BB">
            <w:pPr>
              <w:tabs>
                <w:tab w:val="right" w:pos="2842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Заявка зарегистрирована</w:t>
            </w:r>
            <w:r w:rsidRPr="00EC05BB">
              <w:rPr>
                <w:rFonts w:ascii="Times New Roman" w:hAnsi="Times New Roman" w:cs="Times New Roman"/>
              </w:rPr>
              <w:tab/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  <w:vAlign w:val="bottom"/>
          </w:tcPr>
          <w:p w:rsidR="00EC05BB" w:rsidRPr="00EC05BB" w:rsidRDefault="00EC05BB" w:rsidP="00EC05BB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bottom"/>
          </w:tcPr>
          <w:p w:rsidR="00EC05BB" w:rsidRPr="00EC05BB" w:rsidRDefault="00EC05BB" w:rsidP="00EC05BB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vAlign w:val="bottom"/>
          </w:tcPr>
          <w:p w:rsidR="00EC05BB" w:rsidRPr="00EC05BB" w:rsidRDefault="00EC05BB" w:rsidP="00EC05BB">
            <w:pPr>
              <w:tabs>
                <w:tab w:val="right" w:pos="476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 г.</w:t>
            </w:r>
            <w:r w:rsidRPr="00EC05BB">
              <w:rPr>
                <w:rFonts w:ascii="Times New Roman" w:hAnsi="Times New Roman" w:cs="Times New Roman"/>
              </w:rPr>
              <w:tab/>
              <w:t>в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BB" w:rsidRPr="00EC05BB" w:rsidTr="00EC05BB">
        <w:tc>
          <w:tcPr>
            <w:tcW w:w="10205" w:type="dxa"/>
            <w:gridSpan w:val="10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BB" w:rsidRPr="00EC05BB" w:rsidTr="00EC05BB">
        <w:tc>
          <w:tcPr>
            <w:tcW w:w="10205" w:type="dxa"/>
            <w:gridSpan w:val="10"/>
            <w:tcBorders>
              <w:top w:val="single" w:sz="4" w:space="0" w:color="auto"/>
            </w:tcBorders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документа, в котором регистрируется заявка)</w:t>
            </w:r>
          </w:p>
        </w:tc>
      </w:tr>
      <w:tr w:rsidR="00EC05BB" w:rsidRPr="00EC05BB" w:rsidTr="00EC05BB">
        <w:tc>
          <w:tcPr>
            <w:tcW w:w="1414" w:type="dxa"/>
            <w:vAlign w:val="bottom"/>
          </w:tcPr>
          <w:p w:rsidR="00EC05BB" w:rsidRPr="00EC05BB" w:rsidRDefault="00EC05BB" w:rsidP="00EC05BB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под номером</w:t>
            </w:r>
          </w:p>
        </w:tc>
        <w:tc>
          <w:tcPr>
            <w:tcW w:w="8651" w:type="dxa"/>
            <w:gridSpan w:val="8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EC05BB" w:rsidRPr="00EC05BB" w:rsidRDefault="00EC05BB" w:rsidP="00EC05BB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.</w:t>
            </w:r>
          </w:p>
        </w:tc>
      </w:tr>
    </w:tbl>
    <w:p w:rsidR="00EC05BB" w:rsidRPr="00EC05BB" w:rsidRDefault="00EC05BB" w:rsidP="00EC05BB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Лицо, уполномоченное организатором конкурса принимать заявки на участие в конкурсе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EC05BB" w:rsidRPr="00EC05BB" w:rsidTr="00EC05BB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BB" w:rsidRPr="00EC05BB" w:rsidTr="00EC05BB">
        <w:tc>
          <w:tcPr>
            <w:tcW w:w="10205" w:type="dxa"/>
            <w:tcBorders>
              <w:top w:val="single" w:sz="4" w:space="0" w:color="auto"/>
            </w:tcBorders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</w:tr>
    </w:tbl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</w:p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</w:p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2"/>
        <w:gridCol w:w="504"/>
        <w:gridCol w:w="4704"/>
      </w:tblGrid>
      <w:tr w:rsidR="00EC05BB" w:rsidRPr="00EC05BB" w:rsidTr="00EC05BB">
        <w:tc>
          <w:tcPr>
            <w:tcW w:w="3612" w:type="dxa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4" w:type="dxa"/>
            <w:tcBorders>
              <w:bottom w:val="single" w:sz="4" w:space="0" w:color="auto"/>
            </w:tcBorders>
            <w:vAlign w:val="bottom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BB" w:rsidRPr="00EC05BB" w:rsidTr="00EC05BB">
        <w:tc>
          <w:tcPr>
            <w:tcW w:w="3612" w:type="dxa"/>
            <w:tcBorders>
              <w:top w:val="single" w:sz="4" w:space="0" w:color="auto"/>
            </w:tcBorders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04" w:type="dxa"/>
            <w:tcBorders>
              <w:top w:val="single" w:sz="4" w:space="0" w:color="auto"/>
            </w:tcBorders>
          </w:tcPr>
          <w:p w:rsidR="00EC05BB" w:rsidRPr="00EC05BB" w:rsidRDefault="00EC05BB" w:rsidP="00EC05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</w:p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lastRenderedPageBreak/>
        <w:t>«____» ______________ 20__ г.</w:t>
      </w:r>
    </w:p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</w:p>
    <w:p w:rsidR="00EC05BB" w:rsidRPr="00EC05BB" w:rsidRDefault="00EC05BB" w:rsidP="00EC05BB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М. П.</w:t>
      </w:r>
    </w:p>
    <w:p w:rsidR="006719F1" w:rsidRPr="00DA631E" w:rsidRDefault="006719F1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6719F1" w:rsidRDefault="006719F1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5D2102" w:rsidRPr="00DA631E" w:rsidRDefault="005D2102" w:rsidP="00324D38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t>Приложение N </w:t>
      </w:r>
      <w:r w:rsidR="0015182B">
        <w:rPr>
          <w:rFonts w:ascii="Times New Roman" w:hAnsi="Times New Roman" w:cs="Times New Roman"/>
          <w:color w:val="26282F"/>
          <w:sz w:val="24"/>
          <w:szCs w:val="24"/>
        </w:rPr>
        <w:t>3</w:t>
      </w:r>
    </w:p>
    <w:p w:rsidR="006719F1" w:rsidRDefault="006719F1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по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</w:t>
      </w:r>
      <w:r w:rsidR="00CB7E56">
        <w:rPr>
          <w:rFonts w:ascii="Times New Roman" w:hAnsi="Times New Roman" w:cs="Times New Roman"/>
          <w:color w:val="000000"/>
          <w:sz w:val="24"/>
          <w:szCs w:val="24"/>
        </w:rPr>
        <w:t>им</w:t>
      </w:r>
    </w:p>
    <w:p w:rsidR="00CB7E56" w:rsidRPr="00DA631E" w:rsidRDefault="00CB7E56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719F1" w:rsidRPr="00DA631E" w:rsidRDefault="006719F1" w:rsidP="00671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4FD">
        <w:rPr>
          <w:rFonts w:ascii="Times New Roman" w:hAnsi="Times New Roman" w:cs="Times New Roman"/>
          <w:b/>
          <w:bCs/>
          <w:spacing w:val="40"/>
          <w:sz w:val="24"/>
          <w:szCs w:val="24"/>
        </w:rPr>
        <w:t>ПРОТОКОЛ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вскрытия конвертов с заявками на участие в конкурсе по отбору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управляющей организации для управления многоквартирным домом</w:t>
      </w:r>
    </w:p>
    <w:tbl>
      <w:tblPr>
        <w:tblW w:w="961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9"/>
        <w:gridCol w:w="128"/>
      </w:tblGrid>
      <w:tr w:rsidR="006719F1" w:rsidRPr="00DA2500" w:rsidTr="00645042">
        <w:tc>
          <w:tcPr>
            <w:tcW w:w="9489" w:type="dxa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      </w:r>
            <w:r w:rsidRPr="00DA25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8" w:type="dxa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6719F1" w:rsidRPr="00DA631E" w:rsidRDefault="006719F1" w:rsidP="00671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9"/>
        <w:gridCol w:w="6432"/>
        <w:gridCol w:w="276"/>
      </w:tblGrid>
      <w:tr w:rsidR="006719F1" w:rsidRPr="00DA2500" w:rsidTr="00645042">
        <w:trPr>
          <w:gridAfter w:val="1"/>
          <w:wAfter w:w="276" w:type="dxa"/>
        </w:trPr>
        <w:tc>
          <w:tcPr>
            <w:tcW w:w="2545" w:type="dxa"/>
            <w:gridSpan w:val="2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2" w:type="dxa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rPr>
          <w:gridAfter w:val="1"/>
          <w:wAfter w:w="276" w:type="dxa"/>
        </w:trPr>
        <w:tc>
          <w:tcPr>
            <w:tcW w:w="2545" w:type="dxa"/>
            <w:gridSpan w:val="2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2" w:type="dxa"/>
            <w:tcBorders>
              <w:top w:val="single" w:sz="4" w:space="0" w:color="auto"/>
            </w:tcBorders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о.)</w:t>
            </w:r>
          </w:p>
        </w:tc>
      </w:tr>
      <w:tr w:rsidR="006719F1" w:rsidRPr="00DA2500" w:rsidTr="00645042">
        <w:trPr>
          <w:trHeight w:val="263"/>
        </w:trPr>
        <w:tc>
          <w:tcPr>
            <w:tcW w:w="1876" w:type="dxa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c>
          <w:tcPr>
            <w:tcW w:w="7251" w:type="dxa"/>
            <w:gridSpan w:val="3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6719F1" w:rsidRPr="00DA2500" w:rsidTr="00645042">
        <w:tc>
          <w:tcPr>
            <w:tcW w:w="7251" w:type="dxa"/>
            <w:gridSpan w:val="3"/>
            <w:tcBorders>
              <w:top w:val="single" w:sz="4" w:space="0" w:color="auto"/>
            </w:tcBorders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 членов комиссии)</w:t>
            </w:r>
          </w:p>
        </w:tc>
        <w:tc>
          <w:tcPr>
            <w:tcW w:w="126" w:type="dxa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9F1" w:rsidRPr="00DA631E" w:rsidRDefault="006719F1" w:rsidP="006719F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</w:p>
    <w:tbl>
      <w:tblPr>
        <w:tblW w:w="0" w:type="auto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6719F1" w:rsidRPr="00DA2500" w:rsidTr="00645042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</w:tcBorders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организаций, должность, ф. и. о. их представителей или ф. и. о. индивидуальных предпринимателей)</w:t>
            </w:r>
          </w:p>
        </w:tc>
      </w:tr>
    </w:tbl>
    <w:p w:rsidR="006719F1" w:rsidRPr="00DA631E" w:rsidRDefault="006719F1" w:rsidP="00671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19"/>
        <w:gridCol w:w="126"/>
      </w:tblGrid>
      <w:tr w:rsidR="006719F1" w:rsidRPr="00DA2500" w:rsidTr="00645042">
        <w:tc>
          <w:tcPr>
            <w:tcW w:w="308" w:type="dxa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c>
          <w:tcPr>
            <w:tcW w:w="308" w:type="dxa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c>
          <w:tcPr>
            <w:tcW w:w="308" w:type="dxa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19F1" w:rsidRPr="00DA2500" w:rsidTr="00645042">
        <w:tc>
          <w:tcPr>
            <w:tcW w:w="308" w:type="dxa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претендентов, количество страниц в заявке)</w:t>
            </w:r>
          </w:p>
        </w:tc>
        <w:tc>
          <w:tcPr>
            <w:tcW w:w="126" w:type="dxa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9F1" w:rsidRPr="00DA631E" w:rsidRDefault="006719F1" w:rsidP="006719F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Разъяснение сведений, содержащихся в документах, представленных претендентами:</w:t>
      </w:r>
      <w:r w:rsidRPr="00DA631E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9"/>
        <w:gridCol w:w="126"/>
      </w:tblGrid>
      <w:tr w:rsidR="006719F1" w:rsidRPr="00DA2500" w:rsidTr="00645042">
        <w:tc>
          <w:tcPr>
            <w:tcW w:w="9617" w:type="dxa"/>
            <w:gridSpan w:val="2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blPrEx>
          <w:tblBorders>
            <w:bottom w:val="single" w:sz="4" w:space="0" w:color="auto"/>
          </w:tblBorders>
        </w:tblPrEx>
        <w:tc>
          <w:tcPr>
            <w:tcW w:w="9617" w:type="dxa"/>
            <w:gridSpan w:val="2"/>
            <w:tcBorders>
              <w:top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c>
          <w:tcPr>
            <w:tcW w:w="9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dxa"/>
            <w:tcBorders>
              <w:top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19F1" w:rsidRPr="00DA631E" w:rsidRDefault="006719F1" w:rsidP="006719F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_____ листах.</w:t>
      </w:r>
    </w:p>
    <w:p w:rsidR="006719F1" w:rsidRPr="00DA631E" w:rsidRDefault="006719F1" w:rsidP="00671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9F1" w:rsidRPr="00DA631E" w:rsidRDefault="006719F1" w:rsidP="00671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7"/>
        <w:gridCol w:w="6434"/>
        <w:gridCol w:w="276"/>
      </w:tblGrid>
      <w:tr w:rsidR="006719F1" w:rsidRPr="00DA2500" w:rsidTr="00645042">
        <w:trPr>
          <w:gridAfter w:val="1"/>
          <w:wAfter w:w="276" w:type="dxa"/>
        </w:trPr>
        <w:tc>
          <w:tcPr>
            <w:tcW w:w="2543" w:type="dxa"/>
            <w:gridSpan w:val="2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4" w:type="dxa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rPr>
          <w:gridAfter w:val="1"/>
          <w:wAfter w:w="276" w:type="dxa"/>
        </w:trPr>
        <w:tc>
          <w:tcPr>
            <w:tcW w:w="2543" w:type="dxa"/>
            <w:gridSpan w:val="2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4" w:type="dxa"/>
            <w:tcBorders>
              <w:top w:val="single" w:sz="4" w:space="0" w:color="auto"/>
            </w:tcBorders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подпись)</w:t>
            </w:r>
          </w:p>
        </w:tc>
      </w:tr>
      <w:tr w:rsidR="006719F1" w:rsidRPr="00DA2500" w:rsidTr="00645042">
        <w:trPr>
          <w:trHeight w:val="263"/>
        </w:trPr>
        <w:tc>
          <w:tcPr>
            <w:tcW w:w="1876" w:type="dxa"/>
            <w:vAlign w:val="bottom"/>
          </w:tcPr>
          <w:p w:rsidR="006719F1" w:rsidRPr="00DA2500" w:rsidRDefault="006719F1" w:rsidP="00645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F1" w:rsidRPr="00DA2500" w:rsidTr="00645042">
        <w:tc>
          <w:tcPr>
            <w:tcW w:w="7377" w:type="dxa"/>
            <w:gridSpan w:val="4"/>
            <w:tcBorders>
              <w:top w:val="single" w:sz="4" w:space="0" w:color="auto"/>
            </w:tcBorders>
          </w:tcPr>
          <w:p w:rsidR="006719F1" w:rsidRPr="00DA2500" w:rsidRDefault="006719F1" w:rsidP="0064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подписи)</w:t>
            </w:r>
          </w:p>
        </w:tc>
      </w:tr>
    </w:tbl>
    <w:p w:rsidR="006719F1" w:rsidRDefault="006719F1" w:rsidP="00671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«____» ______________ 20__ г.</w:t>
      </w:r>
    </w:p>
    <w:p w:rsidR="006719F1" w:rsidRPr="00DA631E" w:rsidRDefault="006719F1" w:rsidP="00671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М. П.</w:t>
      </w:r>
    </w:p>
    <w:p w:rsidR="006719F1" w:rsidRPr="00DA631E" w:rsidRDefault="006719F1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719F1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6719F1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CB7E56" w:rsidRDefault="00CB7E56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CB7E56" w:rsidRPr="00DA631E" w:rsidRDefault="00CB7E56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t>Приложение N </w:t>
      </w:r>
      <w:r w:rsidR="0015182B">
        <w:rPr>
          <w:rFonts w:ascii="Times New Roman" w:hAnsi="Times New Roman" w:cs="Times New Roman"/>
          <w:color w:val="26282F"/>
          <w:sz w:val="24"/>
          <w:szCs w:val="24"/>
        </w:rPr>
        <w:t>4</w:t>
      </w:r>
    </w:p>
    <w:p w:rsidR="006719F1" w:rsidRDefault="006719F1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по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CB7E56" w:rsidRPr="00A65BDB" w:rsidRDefault="00CB7E56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A65BDB" w:rsidRPr="00A65BDB" w:rsidRDefault="00A65BDB" w:rsidP="00A65B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ПРОТОКОЛ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рассмотрения заявок на участие в конкурсе по отбору управляющей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A65BDB" w:rsidRPr="00A65BDB" w:rsidRDefault="00A65BDB" w:rsidP="00A65BDB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2590"/>
        <w:gridCol w:w="6523"/>
        <w:gridCol w:w="140"/>
      </w:tblGrid>
      <w:tr w:rsidR="00A65BDB" w:rsidRPr="00A65BDB" w:rsidTr="00A65BDB">
        <w:tc>
          <w:tcPr>
            <w:tcW w:w="9477" w:type="dxa"/>
            <w:gridSpan w:val="3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A65BDB" w:rsidRPr="00A65BDB" w:rsidTr="00A65BDB">
        <w:trPr>
          <w:gridBefore w:val="1"/>
          <w:wBefore w:w="364" w:type="dxa"/>
        </w:trPr>
        <w:tc>
          <w:tcPr>
            <w:tcW w:w="2590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rPr>
          <w:gridBefore w:val="1"/>
          <w:wBefore w:w="364" w:type="dxa"/>
        </w:trPr>
        <w:tc>
          <w:tcPr>
            <w:tcW w:w="2590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7237"/>
        <w:gridCol w:w="140"/>
      </w:tblGrid>
      <w:tr w:rsidR="00A65BDB" w:rsidRPr="00A65BDB" w:rsidTr="00A65BDB">
        <w:trPr>
          <w:trHeight w:val="263"/>
        </w:trPr>
        <w:tc>
          <w:tcPr>
            <w:tcW w:w="1876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rPr>
          <w:gridBefore w:val="1"/>
          <w:wBefore w:w="1876" w:type="dxa"/>
        </w:trPr>
        <w:tc>
          <w:tcPr>
            <w:tcW w:w="7237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A65BDB" w:rsidRPr="00A65BDB" w:rsidTr="00A65BDB">
        <w:trPr>
          <w:gridBefore w:val="1"/>
          <w:wBefore w:w="1876" w:type="dxa"/>
        </w:trPr>
        <w:tc>
          <w:tcPr>
            <w:tcW w:w="7237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 членов комиссии)</w:t>
            </w:r>
          </w:p>
        </w:tc>
        <w:tc>
          <w:tcPr>
            <w:tcW w:w="140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в присутствии претендентов: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7"/>
      </w:tblGrid>
      <w:tr w:rsidR="00A65BDB" w:rsidRPr="00A65BDB" w:rsidTr="00A65BDB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9617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организаций, должность, ф. и. о. их представителей</w:t>
            </w:r>
          </w:p>
        </w:tc>
      </w:tr>
      <w:tr w:rsidR="00A65BDB" w:rsidRPr="00A65BDB" w:rsidTr="00A65BDB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9617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или ф. и. о. индивидуальных предпринимателей)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A65BDB" w:rsidRPr="00A65BDB" w:rsidTr="00A65BDB">
        <w:tc>
          <w:tcPr>
            <w:tcW w:w="308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308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A65BDB" w:rsidRPr="00A65BDB" w:rsidTr="00A65BDB">
        <w:tc>
          <w:tcPr>
            <w:tcW w:w="308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претендентов, количество страниц в заявке)</w:t>
            </w:r>
          </w:p>
        </w:tc>
        <w:tc>
          <w:tcPr>
            <w:tcW w:w="140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признаны участниками конкурса следующие претенденты: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A65BDB" w:rsidRPr="00A65BDB" w:rsidTr="00A65BDB">
        <w:tc>
          <w:tcPr>
            <w:tcW w:w="308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308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A65BDB" w:rsidRPr="00A65BDB" w:rsidTr="00A65BDB">
        <w:tc>
          <w:tcPr>
            <w:tcW w:w="308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0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A65BDB" w:rsidRPr="00A65BDB" w:rsidRDefault="00A65BDB" w:rsidP="00A65BDB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не допущены к участию в конкурсе следующие претенденты: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308"/>
        <w:gridCol w:w="364"/>
        <w:gridCol w:w="8441"/>
        <w:gridCol w:w="140"/>
      </w:tblGrid>
      <w:tr w:rsidR="00A65BDB" w:rsidRPr="00A65BDB" w:rsidTr="00A65BDB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rPr>
          <w:gridBefore w:val="1"/>
          <w:wBefore w:w="364" w:type="dxa"/>
        </w:trPr>
        <w:tc>
          <w:tcPr>
            <w:tcW w:w="308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индивидуального предпринимателя)</w:t>
            </w:r>
          </w:p>
        </w:tc>
      </w:tr>
      <w:tr w:rsidR="00A65BDB" w:rsidRPr="00A65BDB" w:rsidTr="00A65BDB">
        <w:tc>
          <w:tcPr>
            <w:tcW w:w="1036" w:type="dxa"/>
            <w:gridSpan w:val="3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581" w:type="dxa"/>
            <w:gridSpan w:val="2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1036" w:type="dxa"/>
            <w:gridSpan w:val="3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81" w:type="dxa"/>
            <w:gridSpan w:val="2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</w:tr>
      <w:tr w:rsidR="00A65BDB" w:rsidRPr="00A65BDB" w:rsidTr="00A65BDB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rPr>
          <w:gridBefore w:val="1"/>
          <w:wBefore w:w="364" w:type="dxa"/>
        </w:trPr>
        <w:tc>
          <w:tcPr>
            <w:tcW w:w="308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предпринимателей)</w:t>
            </w:r>
          </w:p>
        </w:tc>
      </w:tr>
      <w:tr w:rsidR="00A65BDB" w:rsidRPr="00A65BDB" w:rsidTr="00A65BDB">
        <w:tc>
          <w:tcPr>
            <w:tcW w:w="1036" w:type="dxa"/>
            <w:gridSpan w:val="3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44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A65BDB" w:rsidRPr="00A65BDB" w:rsidRDefault="00A65BDB" w:rsidP="00A65BDB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A65BDB" w:rsidRPr="00A65BDB" w:rsidTr="00A65BDB">
        <w:tc>
          <w:tcPr>
            <w:tcW w:w="1036" w:type="dxa"/>
            <w:gridSpan w:val="3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41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  <w:tc>
          <w:tcPr>
            <w:tcW w:w="140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Настоящий протокол составлен в двух экземплярах на ______ листах.</w:t>
      </w:r>
    </w:p>
    <w:p w:rsidR="00A65BDB" w:rsidRPr="00A65BDB" w:rsidRDefault="00A65BDB" w:rsidP="00A65BDB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8"/>
        <w:gridCol w:w="6743"/>
      </w:tblGrid>
      <w:tr w:rsidR="00A65BDB" w:rsidRPr="00A65BDB" w:rsidTr="00A65BDB">
        <w:tc>
          <w:tcPr>
            <w:tcW w:w="2646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971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c>
          <w:tcPr>
            <w:tcW w:w="2646" w:type="dxa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1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подпись)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7713"/>
      </w:tblGrid>
      <w:tr w:rsidR="00A65BDB" w:rsidRPr="00A65BDB" w:rsidTr="00A65BDB">
        <w:trPr>
          <w:trHeight w:val="263"/>
        </w:trPr>
        <w:tc>
          <w:tcPr>
            <w:tcW w:w="1904" w:type="dxa"/>
            <w:vAlign w:val="bottom"/>
          </w:tcPr>
          <w:p w:rsidR="00A65BDB" w:rsidRPr="00A65BDB" w:rsidRDefault="00A65BDB" w:rsidP="00A65BDB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rPr>
          <w:gridBefore w:val="1"/>
          <w:wBefore w:w="1904" w:type="dxa"/>
          <w:trHeight w:val="263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rPr>
          <w:gridBefore w:val="1"/>
          <w:wBefore w:w="1904" w:type="dxa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5BDB" w:rsidRPr="00A65BDB" w:rsidTr="00A65BDB">
        <w:trPr>
          <w:gridBefore w:val="1"/>
          <w:wBefore w:w="1904" w:type="dxa"/>
        </w:trPr>
        <w:tc>
          <w:tcPr>
            <w:tcW w:w="7713" w:type="dxa"/>
            <w:tcBorders>
              <w:top w:val="single" w:sz="4" w:space="0" w:color="auto"/>
            </w:tcBorders>
          </w:tcPr>
          <w:p w:rsidR="00A65BDB" w:rsidRPr="00A65BDB" w:rsidRDefault="00A65BDB" w:rsidP="00A65BD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подписи)</w:t>
            </w:r>
          </w:p>
        </w:tc>
      </w:tr>
    </w:tbl>
    <w:p w:rsidR="00A65BDB" w:rsidRPr="00A65BDB" w:rsidRDefault="00A65BDB" w:rsidP="00A65BDB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«____» ______________ 20__ г.</w:t>
      </w:r>
    </w:p>
    <w:p w:rsidR="00A65BDB" w:rsidRPr="00A65BDB" w:rsidRDefault="00A65BDB" w:rsidP="00A65BDB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6719F1" w:rsidRPr="004004BE" w:rsidRDefault="00A65BDB" w:rsidP="004004BE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bookmarkStart w:id="4" w:name="_GoBack"/>
      <w:bookmarkEnd w:id="4"/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>Приложение N </w:t>
      </w:r>
      <w:r w:rsidR="0015182B">
        <w:rPr>
          <w:rFonts w:ascii="Times New Roman" w:hAnsi="Times New Roman" w:cs="Times New Roman"/>
          <w:color w:val="26282F"/>
          <w:sz w:val="24"/>
          <w:szCs w:val="24"/>
        </w:rPr>
        <w:t>5</w:t>
      </w:r>
    </w:p>
    <w:p w:rsidR="006719F1" w:rsidRPr="00DA631E" w:rsidRDefault="006719F1" w:rsidP="006719F1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по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6"/>
          <w:szCs w:val="26"/>
        </w:rPr>
      </w:pP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6719F1" w:rsidRPr="00C0406D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городского поселения Игрим</w:t>
      </w:r>
    </w:p>
    <w:p w:rsidR="006719F1" w:rsidRPr="0050305A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806EDD">
        <w:rPr>
          <w:rFonts w:ascii="Times New Roman" w:hAnsi="Times New Roman" w:cs="Times New Roman"/>
          <w:sz w:val="24"/>
          <w:szCs w:val="24"/>
        </w:rPr>
        <w:t>________________</w:t>
      </w:r>
      <w:proofErr w:type="spellStart"/>
      <w:r w:rsidR="000524FD">
        <w:rPr>
          <w:rFonts w:ascii="Times New Roman" w:hAnsi="Times New Roman" w:cs="Times New Roman"/>
          <w:sz w:val="24"/>
          <w:szCs w:val="24"/>
        </w:rPr>
        <w:t>Т.</w:t>
      </w:r>
      <w:r>
        <w:rPr>
          <w:rFonts w:ascii="Times New Roman" w:hAnsi="Times New Roman" w:cs="Times New Roman"/>
          <w:sz w:val="24"/>
          <w:szCs w:val="24"/>
        </w:rPr>
        <w:t>А.</w:t>
      </w:r>
      <w:r w:rsidR="000524FD">
        <w:rPr>
          <w:rFonts w:ascii="Times New Roman" w:hAnsi="Times New Roman" w:cs="Times New Roman"/>
          <w:sz w:val="24"/>
          <w:szCs w:val="24"/>
        </w:rPr>
        <w:t>Грудо</w:t>
      </w:r>
      <w:proofErr w:type="spellEnd"/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6719F1" w:rsidRPr="00F073ED" w:rsidRDefault="006719F1" w:rsidP="006719F1">
      <w:pPr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628146, Ханты-Мансийский автономный округ - Югра, Березовский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гп.Игрим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ул. Губкина д.1. телефон: (34674)31070</w:t>
      </w:r>
      <w:r w:rsidRPr="00EF0E92">
        <w:rPr>
          <w:rFonts w:ascii="Times New Roman" w:hAnsi="Times New Roman" w:cs="Times New Roman"/>
          <w:sz w:val="24"/>
          <w:szCs w:val="24"/>
        </w:rPr>
        <w:t xml:space="preserve">; адрес электронной почты: </w:t>
      </w:r>
      <w:r w:rsidRPr="00F073ED">
        <w:rPr>
          <w:rFonts w:ascii="Times New Roman" w:hAnsi="Times New Roman" w:cs="Times New Roman"/>
          <w:sz w:val="24"/>
          <w:szCs w:val="24"/>
        </w:rPr>
        <w:t>admigrim@bk.ru</w:t>
      </w: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«___» ________________</w:t>
      </w:r>
      <w:r>
        <w:rPr>
          <w:rFonts w:ascii="Times New Roman" w:hAnsi="Times New Roman" w:cs="Times New Roman"/>
          <w:sz w:val="24"/>
          <w:szCs w:val="24"/>
        </w:rPr>
        <w:t>_ 201</w:t>
      </w:r>
      <w:r w:rsidR="000524FD">
        <w:rPr>
          <w:rFonts w:ascii="Times New Roman" w:hAnsi="Times New Roman" w:cs="Times New Roman"/>
          <w:sz w:val="24"/>
          <w:szCs w:val="24"/>
        </w:rPr>
        <w:t>9</w:t>
      </w:r>
      <w:r w:rsidRPr="00DA631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(дата утверждения)</w:t>
      </w:r>
    </w:p>
    <w:p w:rsidR="006719F1" w:rsidRPr="00DA631E" w:rsidRDefault="006719F1" w:rsidP="006719F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B7E56" w:rsidRPr="000524FD" w:rsidRDefault="00CB7E56" w:rsidP="006719F1">
      <w:pPr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</w:p>
    <w:p w:rsidR="000524FD" w:rsidRPr="000524FD" w:rsidRDefault="000524FD" w:rsidP="000524FD">
      <w:pPr>
        <w:pStyle w:val="1"/>
      </w:pPr>
      <w:r w:rsidRPr="000524FD">
        <w:t>ПРОТОКОЛ N ______</w:t>
      </w:r>
      <w:r w:rsidRPr="000524FD">
        <w:br/>
        <w:t>конкурса по отбору управляющей организации</w:t>
      </w:r>
      <w:r w:rsidRPr="000524FD">
        <w:br/>
      </w:r>
      <w:r w:rsidRPr="000524FD">
        <w:lastRenderedPageBreak/>
        <w:t>для управления многоквартирным домом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5" w:name="sub_1801"/>
      <w:r w:rsidRPr="000524FD">
        <w:rPr>
          <w:rFonts w:ascii="Times New Roman" w:hAnsi="Times New Roman" w:cs="Times New Roman"/>
          <w:sz w:val="22"/>
          <w:szCs w:val="22"/>
        </w:rPr>
        <w:t xml:space="preserve">     1. Место проведения конкурса _______________________________________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6" w:name="sub_1802"/>
      <w:bookmarkEnd w:id="5"/>
      <w:r w:rsidRPr="000524FD">
        <w:rPr>
          <w:rFonts w:ascii="Times New Roman" w:hAnsi="Times New Roman" w:cs="Times New Roman"/>
          <w:sz w:val="22"/>
          <w:szCs w:val="22"/>
        </w:rPr>
        <w:t xml:space="preserve">     2. Дата проведения конкурса ________________________________________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7" w:name="sub_1803"/>
      <w:bookmarkEnd w:id="6"/>
      <w:r w:rsidRPr="000524FD">
        <w:rPr>
          <w:rFonts w:ascii="Times New Roman" w:hAnsi="Times New Roman" w:cs="Times New Roman"/>
          <w:sz w:val="22"/>
          <w:szCs w:val="22"/>
        </w:rPr>
        <w:t xml:space="preserve">     3. Время проведения конкурса _______________________________________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8" w:name="sub_1804"/>
      <w:bookmarkEnd w:id="7"/>
      <w:r w:rsidRPr="000524FD">
        <w:rPr>
          <w:rFonts w:ascii="Times New Roman" w:hAnsi="Times New Roman" w:cs="Times New Roman"/>
          <w:sz w:val="22"/>
          <w:szCs w:val="22"/>
        </w:rPr>
        <w:t xml:space="preserve">     4. Адрес многоквартирного дома (многоквартирных домов) 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9" w:name="sub_1805"/>
      <w:bookmarkEnd w:id="8"/>
      <w:r w:rsidRPr="000524FD">
        <w:rPr>
          <w:rFonts w:ascii="Times New Roman" w:hAnsi="Times New Roman" w:cs="Times New Roman"/>
          <w:sz w:val="22"/>
          <w:szCs w:val="22"/>
        </w:rPr>
        <w:t xml:space="preserve">     5. Члены конкурсной комиссии _______________________________________</w:t>
      </w:r>
    </w:p>
    <w:bookmarkEnd w:id="9"/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____________________________________________________________________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(подпись)                                  (ф.и.о.)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0" w:name="sub_1806"/>
      <w:r w:rsidRPr="000524FD">
        <w:rPr>
          <w:rFonts w:ascii="Times New Roman" w:hAnsi="Times New Roman" w:cs="Times New Roman"/>
          <w:sz w:val="22"/>
          <w:szCs w:val="22"/>
        </w:rPr>
        <w:t xml:space="preserve">     6. Лица, признанные участниками конкурса: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1" w:name="sub_1861"/>
      <w:bookmarkEnd w:id="10"/>
      <w:r w:rsidRPr="000524FD">
        <w:rPr>
          <w:rFonts w:ascii="Times New Roman" w:hAnsi="Times New Roman" w:cs="Times New Roman"/>
          <w:sz w:val="22"/>
          <w:szCs w:val="22"/>
        </w:rPr>
        <w:t xml:space="preserve">     1) _________________________________________________________________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2" w:name="sub_1862"/>
      <w:bookmarkEnd w:id="11"/>
      <w:r w:rsidRPr="000524FD">
        <w:rPr>
          <w:rFonts w:ascii="Times New Roman" w:hAnsi="Times New Roman" w:cs="Times New Roman"/>
          <w:sz w:val="22"/>
          <w:szCs w:val="22"/>
        </w:rPr>
        <w:t xml:space="preserve">     2) _________________________________________________________________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3" w:name="sub_1863"/>
      <w:bookmarkEnd w:id="12"/>
      <w:r w:rsidRPr="000524FD">
        <w:rPr>
          <w:rFonts w:ascii="Times New Roman" w:hAnsi="Times New Roman" w:cs="Times New Roman"/>
          <w:sz w:val="22"/>
          <w:szCs w:val="22"/>
        </w:rPr>
        <w:t xml:space="preserve">     3) ________________________________________________________________.</w:t>
      </w:r>
    </w:p>
    <w:bookmarkEnd w:id="13"/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(наименование     организаций     или     ф.и.о.      индивидуальных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предпринимателей)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4" w:name="sub_1807"/>
      <w:r w:rsidRPr="000524FD">
        <w:rPr>
          <w:rFonts w:ascii="Times New Roman" w:hAnsi="Times New Roman" w:cs="Times New Roman"/>
          <w:sz w:val="22"/>
          <w:szCs w:val="22"/>
        </w:rPr>
        <w:t xml:space="preserve">     7. Перечень участников  конкурса,  присутствовавших  при  проведении</w:t>
      </w:r>
    </w:p>
    <w:bookmarkEnd w:id="14"/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конкурса.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2165"/>
        <w:gridCol w:w="3093"/>
        <w:gridCol w:w="2936"/>
      </w:tblGrid>
      <w:tr w:rsidR="000524FD" w:rsidRPr="000524FD" w:rsidTr="00496E7E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Номер</w:t>
            </w:r>
          </w:p>
          <w:p w:rsidR="000524FD" w:rsidRPr="000524FD" w:rsidRDefault="000524FD" w:rsidP="00496E7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по порядку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Размер платы за содержание и ремонт жилого помещения</w:t>
            </w:r>
          </w:p>
          <w:p w:rsidR="000524FD" w:rsidRPr="000524FD" w:rsidRDefault="000524FD" w:rsidP="00496E7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(рублей за кв. метр)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4FD" w:rsidRPr="000524FD" w:rsidRDefault="000524FD" w:rsidP="00496E7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Дата и время подачи заявки на участие в конкурсе</w:t>
            </w:r>
          </w:p>
        </w:tc>
      </w:tr>
      <w:tr w:rsidR="000524FD" w:rsidRPr="000524FD" w:rsidTr="00496E7E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4FD" w:rsidRPr="000524FD" w:rsidRDefault="000524FD" w:rsidP="00496E7E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0524FD" w:rsidRPr="000524FD" w:rsidTr="00496E7E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4FD" w:rsidRPr="000524FD" w:rsidRDefault="000524FD" w:rsidP="00496E7E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0524FD" w:rsidRPr="000524FD" w:rsidTr="00496E7E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FD" w:rsidRPr="000524FD" w:rsidRDefault="000524FD" w:rsidP="00496E7E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4FD" w:rsidRPr="000524FD" w:rsidRDefault="000524FD" w:rsidP="00496E7E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</w:tbl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5" w:name="sub_1808"/>
      <w:r w:rsidRPr="000524FD">
        <w:rPr>
          <w:rFonts w:ascii="Times New Roman" w:hAnsi="Times New Roman" w:cs="Times New Roman"/>
          <w:sz w:val="22"/>
          <w:szCs w:val="22"/>
        </w:rPr>
        <w:t xml:space="preserve">     8. 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Размер  платы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за  содержание  и  ремонт   жилого     помещения в</w:t>
      </w:r>
    </w:p>
    <w:bookmarkEnd w:id="15"/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многоквартирном доме: _______________________________ рублей за кв. метр.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(цифрами и прописью)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6" w:name="sub_1809"/>
      <w:r w:rsidRPr="000524FD">
        <w:rPr>
          <w:rFonts w:ascii="Times New Roman" w:hAnsi="Times New Roman" w:cs="Times New Roman"/>
          <w:sz w:val="22"/>
          <w:szCs w:val="22"/>
        </w:rPr>
        <w:t xml:space="preserve">     9. Участник конкурса, признанный победителем конкурса, _____________</w:t>
      </w:r>
    </w:p>
    <w:bookmarkEnd w:id="16"/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ф.и.о. индивидуального предпринимателя)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7" w:name="sub_1810"/>
      <w:r w:rsidRPr="000524FD">
        <w:rPr>
          <w:rFonts w:ascii="Times New Roman" w:hAnsi="Times New Roman" w:cs="Times New Roman"/>
          <w:sz w:val="22"/>
          <w:szCs w:val="22"/>
        </w:rPr>
        <w:t xml:space="preserve">     10. Участник конкурса, сделавший предыдущее предложение  по  размеру</w:t>
      </w:r>
    </w:p>
    <w:bookmarkEnd w:id="17"/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платы за содержание и ремонт жилого помещения: 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(наименование организации или ф.и.о. индивидуального предпринимателя)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8" w:name="sub_1811"/>
      <w:r w:rsidRPr="000524FD">
        <w:rPr>
          <w:rFonts w:ascii="Times New Roman" w:hAnsi="Times New Roman" w:cs="Times New Roman"/>
          <w:sz w:val="22"/>
          <w:szCs w:val="22"/>
        </w:rPr>
        <w:t xml:space="preserve">     11. Участник  конкурса,  предложивший   одинаковый   с   победителем</w:t>
      </w:r>
    </w:p>
    <w:bookmarkEnd w:id="18"/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конкурса размер платы за содержание и ремонт жилого помещения и  подавший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заявку на участие в конкурсе следующим после победителя конкурса: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ф.и.о. индивидуального предпринимателя)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Настоящий протокол составлен в 3 экземплярах на ______ листах.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Председатель комиссии: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lastRenderedPageBreak/>
        <w:t>____________________________                 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(подпись)                                       (ф.и.о.)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Члены комиссии: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(подпись)                                  (ф.и.о.)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_____________ 20___ г.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Победитель конкурса: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(должность, ф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и.о руководителя организации или ф.и.о. индивидуального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предпринимателя)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(подпись)                                  (ф.и.о.)</w:t>
      </w:r>
    </w:p>
    <w:p w:rsidR="000524FD" w:rsidRPr="000524FD" w:rsidRDefault="000524FD" w:rsidP="000524FD">
      <w:pPr>
        <w:rPr>
          <w:rFonts w:ascii="Times New Roman" w:hAnsi="Times New Roman" w:cs="Times New Roman"/>
        </w:rPr>
      </w:pP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 20___ г.</w:t>
      </w:r>
    </w:p>
    <w:p w:rsidR="000524FD" w:rsidRPr="000524FD" w:rsidRDefault="000524FD" w:rsidP="000524FD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sectPr w:rsidR="000524FD" w:rsidRPr="000524FD" w:rsidSect="003561F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37BAD"/>
    <w:multiLevelType w:val="hybridMultilevel"/>
    <w:tmpl w:val="BED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E92"/>
    <w:rsid w:val="00036CE3"/>
    <w:rsid w:val="00046B30"/>
    <w:rsid w:val="000524FD"/>
    <w:rsid w:val="00067BEE"/>
    <w:rsid w:val="00076AA2"/>
    <w:rsid w:val="000E35DC"/>
    <w:rsid w:val="00107F82"/>
    <w:rsid w:val="001160D8"/>
    <w:rsid w:val="0012707C"/>
    <w:rsid w:val="00142A63"/>
    <w:rsid w:val="0015182B"/>
    <w:rsid w:val="00191243"/>
    <w:rsid w:val="00191BB0"/>
    <w:rsid w:val="001C2892"/>
    <w:rsid w:val="001C54CA"/>
    <w:rsid w:val="00201C76"/>
    <w:rsid w:val="00262D5B"/>
    <w:rsid w:val="002711A5"/>
    <w:rsid w:val="0029324E"/>
    <w:rsid w:val="002972D9"/>
    <w:rsid w:val="002E045F"/>
    <w:rsid w:val="003042BB"/>
    <w:rsid w:val="0032285C"/>
    <w:rsid w:val="00324D38"/>
    <w:rsid w:val="003561F4"/>
    <w:rsid w:val="003D2687"/>
    <w:rsid w:val="003D653E"/>
    <w:rsid w:val="003F47DB"/>
    <w:rsid w:val="004004BE"/>
    <w:rsid w:val="00423C0C"/>
    <w:rsid w:val="0049256F"/>
    <w:rsid w:val="00496E7E"/>
    <w:rsid w:val="004D3EAC"/>
    <w:rsid w:val="004E447E"/>
    <w:rsid w:val="005014AD"/>
    <w:rsid w:val="0051183E"/>
    <w:rsid w:val="0054280B"/>
    <w:rsid w:val="00547E8A"/>
    <w:rsid w:val="005548CD"/>
    <w:rsid w:val="00577269"/>
    <w:rsid w:val="00592A75"/>
    <w:rsid w:val="005A1899"/>
    <w:rsid w:val="005C26E2"/>
    <w:rsid w:val="005D2102"/>
    <w:rsid w:val="005E19C7"/>
    <w:rsid w:val="005F5F1D"/>
    <w:rsid w:val="00634CD5"/>
    <w:rsid w:val="00645042"/>
    <w:rsid w:val="006719F1"/>
    <w:rsid w:val="006F4336"/>
    <w:rsid w:val="006F5A3B"/>
    <w:rsid w:val="007512EC"/>
    <w:rsid w:val="0076472A"/>
    <w:rsid w:val="007B2937"/>
    <w:rsid w:val="00821FEA"/>
    <w:rsid w:val="00836B0D"/>
    <w:rsid w:val="008507E6"/>
    <w:rsid w:val="0087156D"/>
    <w:rsid w:val="00873970"/>
    <w:rsid w:val="008B78CC"/>
    <w:rsid w:val="008E49FB"/>
    <w:rsid w:val="008F0B1C"/>
    <w:rsid w:val="00906426"/>
    <w:rsid w:val="009112DB"/>
    <w:rsid w:val="00920F10"/>
    <w:rsid w:val="00960D27"/>
    <w:rsid w:val="009C6A33"/>
    <w:rsid w:val="009D4A80"/>
    <w:rsid w:val="009E0725"/>
    <w:rsid w:val="009E6AEC"/>
    <w:rsid w:val="00A0097C"/>
    <w:rsid w:val="00A11AF1"/>
    <w:rsid w:val="00A249B5"/>
    <w:rsid w:val="00A65BDB"/>
    <w:rsid w:val="00A901CF"/>
    <w:rsid w:val="00B24A23"/>
    <w:rsid w:val="00BA07A3"/>
    <w:rsid w:val="00BD1FDA"/>
    <w:rsid w:val="00BF1E18"/>
    <w:rsid w:val="00C01B06"/>
    <w:rsid w:val="00C07F1A"/>
    <w:rsid w:val="00C306B3"/>
    <w:rsid w:val="00C6063C"/>
    <w:rsid w:val="00C7144F"/>
    <w:rsid w:val="00CB7E56"/>
    <w:rsid w:val="00D45F18"/>
    <w:rsid w:val="00D51410"/>
    <w:rsid w:val="00D80B81"/>
    <w:rsid w:val="00D929BB"/>
    <w:rsid w:val="00DC1969"/>
    <w:rsid w:val="00DC390A"/>
    <w:rsid w:val="00DD7CBB"/>
    <w:rsid w:val="00E1496D"/>
    <w:rsid w:val="00E163E2"/>
    <w:rsid w:val="00EC05BB"/>
    <w:rsid w:val="00EC3596"/>
    <w:rsid w:val="00EC4E01"/>
    <w:rsid w:val="00EF0E92"/>
    <w:rsid w:val="00F073ED"/>
    <w:rsid w:val="00F37095"/>
    <w:rsid w:val="00FA1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91DE04-1367-43E0-A296-ADD6CE37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CF"/>
  </w:style>
  <w:style w:type="paragraph" w:styleId="1">
    <w:name w:val="heading 1"/>
    <w:basedOn w:val="a"/>
    <w:next w:val="a"/>
    <w:link w:val="10"/>
    <w:qFormat/>
    <w:rsid w:val="00C6063C"/>
    <w:pPr>
      <w:keepNext/>
      <w:widowControl w:val="0"/>
      <w:autoSpaceDE w:val="0"/>
      <w:autoSpaceDN w:val="0"/>
      <w:adjustRightInd w:val="0"/>
      <w:spacing w:after="0" w:line="560" w:lineRule="exact"/>
      <w:ind w:left="30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0E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next w:val="a5"/>
    <w:link w:val="a6"/>
    <w:qFormat/>
    <w:rsid w:val="00262D5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character" w:customStyle="1" w:styleId="a6">
    <w:name w:val="Название Знак"/>
    <w:basedOn w:val="a0"/>
    <w:link w:val="a4"/>
    <w:rsid w:val="00262D5B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Body Text"/>
    <w:basedOn w:val="a"/>
    <w:link w:val="a8"/>
    <w:semiHidden/>
    <w:rsid w:val="00262D5B"/>
    <w:pPr>
      <w:tabs>
        <w:tab w:val="left" w:pos="54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262D5B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5">
    <w:name w:val="Subtitle"/>
    <w:basedOn w:val="a"/>
    <w:next w:val="a"/>
    <w:link w:val="a9"/>
    <w:uiPriority w:val="11"/>
    <w:qFormat/>
    <w:rsid w:val="00262D5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5"/>
    <w:uiPriority w:val="11"/>
    <w:rsid w:val="00262D5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"/>
    <w:uiPriority w:val="34"/>
    <w:qFormat/>
    <w:rsid w:val="00BF1E18"/>
    <w:pPr>
      <w:ind w:left="720"/>
      <w:contextualSpacing/>
    </w:pPr>
  </w:style>
  <w:style w:type="paragraph" w:styleId="ab">
    <w:name w:val="No Spacing"/>
    <w:uiPriority w:val="1"/>
    <w:qFormat/>
    <w:rsid w:val="009E0725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0E3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E35D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C6063C"/>
    <w:rPr>
      <w:rFonts w:ascii="Times New Roman" w:eastAsia="Times New Roman" w:hAnsi="Times New Roman" w:cs="Times New Roman"/>
      <w:b/>
      <w:bCs/>
    </w:rPr>
  </w:style>
  <w:style w:type="paragraph" w:customStyle="1" w:styleId="ae">
    <w:name w:val="Нормальный (таблица)"/>
    <w:basedOn w:val="a"/>
    <w:next w:val="a"/>
    <w:uiPriority w:val="99"/>
    <w:rsid w:val="000524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">
    <w:name w:val="Таблицы (моноширинный)"/>
    <w:basedOn w:val="a"/>
    <w:next w:val="a"/>
    <w:uiPriority w:val="99"/>
    <w:rsid w:val="000524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styleId="af0">
    <w:name w:val="Emphasis"/>
    <w:basedOn w:val="a0"/>
    <w:uiPriority w:val="20"/>
    <w:qFormat/>
    <w:rsid w:val="0049256F"/>
    <w:rPr>
      <w:i/>
      <w:iCs/>
    </w:rPr>
  </w:style>
  <w:style w:type="character" w:styleId="af1">
    <w:name w:val="Hyperlink"/>
    <w:basedOn w:val="a0"/>
    <w:uiPriority w:val="99"/>
    <w:semiHidden/>
    <w:unhideWhenUsed/>
    <w:rsid w:val="0049256F"/>
    <w:rPr>
      <w:color w:val="0000FF"/>
      <w:u w:val="single"/>
    </w:rPr>
  </w:style>
  <w:style w:type="paragraph" w:customStyle="1" w:styleId="s1">
    <w:name w:val="s_1"/>
    <w:basedOn w:val="a"/>
    <w:rsid w:val="006F5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Гипертекстовая ссылка"/>
    <w:basedOn w:val="a0"/>
    <w:uiPriority w:val="99"/>
    <w:rsid w:val="006F5A3B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10164072/44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/redirect/990941/27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0900200/31/" TargetMode="External"/><Relationship Id="rId5" Type="http://schemas.openxmlformats.org/officeDocument/2006/relationships/hyperlink" Target="http://base.garant.ru/12125267/3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28</Pages>
  <Words>9588</Words>
  <Characters>54653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Сергей</cp:lastModifiedBy>
  <cp:revision>51</cp:revision>
  <cp:lastPrinted>2019-11-21T04:53:00Z</cp:lastPrinted>
  <dcterms:created xsi:type="dcterms:W3CDTF">2014-03-06T06:10:00Z</dcterms:created>
  <dcterms:modified xsi:type="dcterms:W3CDTF">2019-11-21T04:56:00Z</dcterms:modified>
</cp:coreProperties>
</file>